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F4" w:rsidRDefault="00F028F4">
      <w:pPr>
        <w:spacing w:line="220" w:lineRule="atLeast"/>
        <w:rPr>
          <w:rFonts w:ascii="宋体" w:eastAsia="宋体" w:hAnsi="宋体"/>
        </w:rPr>
      </w:pPr>
    </w:p>
    <w:p w:rsidR="00F028F4" w:rsidRDefault="00F028F4" w:rsidP="00184D50">
      <w:pPr>
        <w:jc w:val="center"/>
        <w:rPr>
          <w:rFonts w:ascii="黑体" w:eastAsia="黑体"/>
          <w:sz w:val="44"/>
          <w:szCs w:val="44"/>
        </w:rPr>
      </w:pPr>
      <w:r>
        <w:rPr>
          <w:rFonts w:ascii="黑体" w:eastAsia="黑体" w:hint="eastAsia"/>
          <w:sz w:val="44"/>
          <w:szCs w:val="44"/>
        </w:rPr>
        <w:t>工程测量Ⅱ</w:t>
      </w:r>
    </w:p>
    <w:p w:rsidR="00F028F4" w:rsidRPr="00D85139" w:rsidRDefault="00F028F4" w:rsidP="00184D50">
      <w:pPr>
        <w:jc w:val="center"/>
        <w:rPr>
          <w:rFonts w:ascii="黑体" w:eastAsia="黑体"/>
          <w:sz w:val="44"/>
          <w:szCs w:val="44"/>
        </w:rPr>
      </w:pPr>
    </w:p>
    <w:p w:rsidR="00F028F4" w:rsidRPr="00AA0FAC" w:rsidRDefault="00F028F4" w:rsidP="00184D50">
      <w:pPr>
        <w:jc w:val="center"/>
        <w:rPr>
          <w:rFonts w:ascii="宋体" w:eastAsia="宋体" w:hAnsi="宋体"/>
          <w:sz w:val="84"/>
          <w:szCs w:val="84"/>
        </w:rPr>
      </w:pPr>
      <w:r w:rsidRPr="00AA0FAC">
        <w:rPr>
          <w:rFonts w:ascii="宋体" w:eastAsia="宋体" w:hAnsi="宋体" w:hint="eastAsia"/>
          <w:sz w:val="84"/>
          <w:szCs w:val="84"/>
        </w:rPr>
        <w:t>实</w:t>
      </w:r>
      <w:r w:rsidRPr="00AA0FAC">
        <w:rPr>
          <w:rFonts w:ascii="宋体" w:eastAsia="宋体" w:hAnsi="宋体"/>
          <w:sz w:val="84"/>
          <w:szCs w:val="84"/>
        </w:rPr>
        <w:t xml:space="preserve"> </w:t>
      </w:r>
      <w:r w:rsidRPr="00AA0FAC">
        <w:rPr>
          <w:rFonts w:ascii="宋体" w:eastAsia="宋体" w:hAnsi="宋体" w:hint="eastAsia"/>
          <w:sz w:val="84"/>
          <w:szCs w:val="84"/>
        </w:rPr>
        <w:t>验</w:t>
      </w:r>
      <w:r w:rsidRPr="00AA0FAC">
        <w:rPr>
          <w:rFonts w:ascii="宋体" w:eastAsia="宋体" w:hAnsi="宋体"/>
          <w:sz w:val="84"/>
          <w:szCs w:val="84"/>
        </w:rPr>
        <w:t xml:space="preserve"> </w:t>
      </w:r>
      <w:r w:rsidRPr="00AA0FAC">
        <w:rPr>
          <w:rFonts w:ascii="宋体" w:eastAsia="宋体" w:hAnsi="宋体" w:hint="eastAsia"/>
          <w:sz w:val="84"/>
          <w:szCs w:val="84"/>
        </w:rPr>
        <w:t>指</w:t>
      </w:r>
      <w:r w:rsidRPr="00AA0FAC">
        <w:rPr>
          <w:rFonts w:ascii="宋体" w:eastAsia="宋体" w:hAnsi="宋体"/>
          <w:sz w:val="84"/>
          <w:szCs w:val="84"/>
        </w:rPr>
        <w:t xml:space="preserve"> </w:t>
      </w:r>
      <w:r w:rsidRPr="00AA0FAC">
        <w:rPr>
          <w:rFonts w:ascii="宋体" w:eastAsia="宋体" w:hAnsi="宋体" w:hint="eastAsia"/>
          <w:sz w:val="84"/>
          <w:szCs w:val="84"/>
        </w:rPr>
        <w:t>导</w:t>
      </w:r>
      <w:r w:rsidRPr="00AA0FAC">
        <w:rPr>
          <w:rFonts w:ascii="宋体" w:eastAsia="宋体" w:hAnsi="宋体"/>
          <w:sz w:val="84"/>
          <w:szCs w:val="84"/>
        </w:rPr>
        <w:t xml:space="preserve"> </w:t>
      </w:r>
      <w:r w:rsidRPr="00AA0FAC">
        <w:rPr>
          <w:rFonts w:ascii="宋体" w:eastAsia="宋体" w:hAnsi="宋体" w:hint="eastAsia"/>
          <w:sz w:val="84"/>
          <w:szCs w:val="84"/>
        </w:rPr>
        <w:t>书</w:t>
      </w: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rFonts w:ascii="楷体_GB2312" w:eastAsia="楷体_GB2312"/>
          <w:sz w:val="48"/>
          <w:szCs w:val="48"/>
        </w:rPr>
      </w:pPr>
      <w:r>
        <w:rPr>
          <w:rFonts w:ascii="楷体_GB2312" w:eastAsia="楷体_GB2312" w:hint="eastAsia"/>
          <w:sz w:val="48"/>
          <w:szCs w:val="48"/>
        </w:rPr>
        <w:t>陈传联</w:t>
      </w:r>
      <w:r w:rsidRPr="00D85139">
        <w:rPr>
          <w:rFonts w:ascii="楷体_GB2312" w:eastAsia="楷体_GB2312"/>
          <w:sz w:val="48"/>
          <w:szCs w:val="48"/>
        </w:rPr>
        <w:t xml:space="preserve"> </w:t>
      </w:r>
      <w:r w:rsidRPr="00D85139">
        <w:rPr>
          <w:rFonts w:ascii="楷体_GB2312" w:eastAsia="楷体_GB2312" w:hint="eastAsia"/>
          <w:sz w:val="48"/>
          <w:szCs w:val="48"/>
        </w:rPr>
        <w:t>编</w:t>
      </w: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Pr="00D85139" w:rsidRDefault="00F028F4" w:rsidP="00184D50">
      <w:pPr>
        <w:jc w:val="center"/>
        <w:rPr>
          <w:sz w:val="48"/>
          <w:szCs w:val="48"/>
        </w:rPr>
      </w:pPr>
    </w:p>
    <w:p w:rsidR="00F028F4" w:rsidRDefault="00F028F4" w:rsidP="00184D50">
      <w:pPr>
        <w:jc w:val="center"/>
        <w:rPr>
          <w:sz w:val="48"/>
          <w:szCs w:val="48"/>
        </w:rPr>
      </w:pPr>
      <w:r>
        <w:rPr>
          <w:sz w:val="48"/>
          <w:szCs w:val="48"/>
        </w:rPr>
        <w:t xml:space="preserve"> </w:t>
      </w:r>
    </w:p>
    <w:p w:rsidR="00F028F4" w:rsidRDefault="00F028F4" w:rsidP="00184D50">
      <w:pPr>
        <w:jc w:val="center"/>
        <w:rPr>
          <w:rFonts w:ascii="黑体" w:eastAsia="黑体" w:hAnsi="华文中宋"/>
          <w:sz w:val="44"/>
          <w:szCs w:val="44"/>
        </w:rPr>
      </w:pPr>
      <w:r>
        <w:rPr>
          <w:sz w:val="48"/>
          <w:szCs w:val="48"/>
        </w:rPr>
        <w:t xml:space="preserve"> </w:t>
      </w:r>
      <w:r w:rsidRPr="00D85139">
        <w:rPr>
          <w:rFonts w:ascii="黑体" w:eastAsia="黑体" w:hAnsi="华文中宋" w:hint="eastAsia"/>
          <w:sz w:val="44"/>
          <w:szCs w:val="44"/>
        </w:rPr>
        <w:t>管理科学与工程实验中心</w:t>
      </w:r>
    </w:p>
    <w:p w:rsidR="00F028F4" w:rsidRDefault="00F028F4" w:rsidP="00184D50">
      <w:pPr>
        <w:pStyle w:val="Heading1"/>
        <w:jc w:val="center"/>
        <w:rPr>
          <w:kern w:val="0"/>
        </w:rPr>
      </w:pPr>
    </w:p>
    <w:p w:rsidR="00F028F4" w:rsidRPr="00184D50" w:rsidRDefault="00F028F4" w:rsidP="00184D50">
      <w:pPr>
        <w:pStyle w:val="Heading1"/>
        <w:jc w:val="center"/>
        <w:rPr>
          <w:rFonts w:ascii="宋体" w:eastAsia="宋体" w:hAnsi="宋体"/>
          <w:kern w:val="0"/>
          <w:sz w:val="28"/>
          <w:szCs w:val="28"/>
        </w:rPr>
      </w:pPr>
      <w:r w:rsidRPr="00184D50">
        <w:rPr>
          <w:rFonts w:ascii="宋体" w:eastAsia="宋体" w:hAnsi="宋体" w:hint="eastAsia"/>
          <w:kern w:val="0"/>
          <w:sz w:val="28"/>
          <w:szCs w:val="28"/>
        </w:rPr>
        <w:t>实验一　水准仪认识与使用</w:t>
      </w:r>
    </w:p>
    <w:p w:rsidR="00F028F4" w:rsidRPr="00184D50" w:rsidRDefault="00F028F4" w:rsidP="00184D50">
      <w:pPr>
        <w:spacing w:line="400" w:lineRule="exact"/>
        <w:rPr>
          <w:rFonts w:ascii="宋体" w:eastAsia="宋体" w:hAnsi="宋体"/>
          <w:b/>
          <w:sz w:val="28"/>
          <w:szCs w:val="28"/>
        </w:rPr>
      </w:pPr>
      <w:r w:rsidRPr="00184D50">
        <w:rPr>
          <w:rFonts w:ascii="宋体" w:eastAsia="宋体" w:hAnsi="宋体" w:hint="eastAsia"/>
          <w:b/>
          <w:sz w:val="28"/>
          <w:szCs w:val="28"/>
        </w:rPr>
        <w:t>一、实验目的</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(1)</w:t>
      </w:r>
      <w:r w:rsidRPr="00454D60">
        <w:rPr>
          <w:rFonts w:ascii="宋体" w:hAnsi="宋体" w:hint="eastAsia"/>
          <w:szCs w:val="21"/>
        </w:rPr>
        <w:t>了解水准仪各部件名称、用途，了解水准尺的刻划情况。</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(2)</w:t>
      </w:r>
      <w:r w:rsidRPr="00454D60">
        <w:rPr>
          <w:rFonts w:ascii="宋体" w:hAnsi="宋体" w:hint="eastAsia"/>
          <w:szCs w:val="21"/>
        </w:rPr>
        <w:t>掌握水准仪的安置、粗平、瞄准、精平、读数、扶尺等相关的方法和要领。</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(3)</w:t>
      </w:r>
      <w:r w:rsidRPr="00454D60">
        <w:rPr>
          <w:rFonts w:ascii="宋体" w:hAnsi="宋体" w:hint="eastAsia"/>
          <w:szCs w:val="21"/>
        </w:rPr>
        <w:t>掌握普通水准测量一测站测量的观测、记录、计算和检核的方法。</w:t>
      </w:r>
    </w:p>
    <w:p w:rsidR="00F028F4" w:rsidRPr="00184D50" w:rsidRDefault="00F028F4" w:rsidP="00184D50">
      <w:pPr>
        <w:spacing w:line="400" w:lineRule="exact"/>
        <w:rPr>
          <w:rFonts w:ascii="宋体" w:eastAsia="宋体" w:hAnsi="宋体"/>
          <w:b/>
          <w:bCs/>
          <w:sz w:val="28"/>
          <w:szCs w:val="21"/>
        </w:rPr>
      </w:pPr>
      <w:r w:rsidRPr="00184D50">
        <w:rPr>
          <w:rFonts w:ascii="宋体" w:eastAsia="宋体" w:hAnsi="宋体" w:hint="eastAsia"/>
          <w:b/>
          <w:bCs/>
          <w:sz w:val="28"/>
          <w:szCs w:val="21"/>
        </w:rPr>
        <w:t>二、实验原理</w:t>
      </w:r>
      <w:r w:rsidRPr="00184D50">
        <w:rPr>
          <w:rFonts w:ascii="宋体" w:eastAsia="宋体" w:hAnsi="宋体"/>
          <w:b/>
          <w:bCs/>
          <w:sz w:val="28"/>
          <w:szCs w:val="21"/>
        </w:rPr>
        <w:t xml:space="preserve"> </w:t>
      </w:r>
    </w:p>
    <w:p w:rsidR="00F028F4" w:rsidRPr="00454D60" w:rsidRDefault="00F028F4" w:rsidP="00F07101">
      <w:pPr>
        <w:spacing w:line="400" w:lineRule="exact"/>
        <w:ind w:firstLineChars="450" w:firstLine="31680"/>
        <w:rPr>
          <w:rFonts w:ascii="宋体" w:eastAsia="宋体"/>
          <w:szCs w:val="21"/>
        </w:rPr>
      </w:pPr>
      <w:r>
        <w:rPr>
          <w:rFonts w:ascii="宋体" w:hAnsi="宋体" w:hint="eastAsia"/>
          <w:szCs w:val="21"/>
        </w:rPr>
        <w:t>利用水准仪提供的一条水平视线进行两点间高差测定。</w:t>
      </w:r>
    </w:p>
    <w:p w:rsidR="00F028F4" w:rsidRPr="00454D60" w:rsidRDefault="00F028F4" w:rsidP="00184D50">
      <w:pPr>
        <w:spacing w:line="400" w:lineRule="exact"/>
        <w:rPr>
          <w:rFonts w:ascii="宋体" w:eastAsia="宋体"/>
          <w:szCs w:val="21"/>
        </w:rPr>
      </w:pPr>
      <w:r w:rsidRPr="00184D50">
        <w:rPr>
          <w:rFonts w:ascii="宋体" w:eastAsia="宋体" w:hAnsi="宋体" w:hint="eastAsia"/>
          <w:b/>
          <w:bCs/>
          <w:sz w:val="28"/>
          <w:szCs w:val="21"/>
        </w:rPr>
        <w:t>三、仪器及用具</w:t>
      </w:r>
      <w:r w:rsidRPr="007C486B">
        <w:rPr>
          <w:b/>
          <w:bCs/>
          <w:sz w:val="28"/>
          <w:szCs w:val="21"/>
        </w:rPr>
        <w:br/>
      </w:r>
      <w:r w:rsidRPr="00454D60">
        <w:rPr>
          <w:rFonts w:ascii="宋体" w:hAnsi="宋体" w:hint="eastAsia"/>
          <w:szCs w:val="21"/>
        </w:rPr>
        <w:t xml:space="preserve">　　</w:t>
      </w:r>
      <w:r>
        <w:rPr>
          <w:rFonts w:ascii="宋体" w:hAnsi="宋体"/>
          <w:szCs w:val="21"/>
        </w:rPr>
        <w:t xml:space="preserve"> </w:t>
      </w:r>
      <w:r w:rsidRPr="00454D60">
        <w:rPr>
          <w:rFonts w:ascii="宋体" w:hAnsi="宋体"/>
          <w:szCs w:val="21"/>
        </w:rPr>
        <w:t>DS3</w:t>
      </w:r>
      <w:r w:rsidRPr="00454D60">
        <w:rPr>
          <w:rFonts w:ascii="宋体" w:hAnsi="宋体" w:hint="eastAsia"/>
          <w:szCs w:val="21"/>
        </w:rPr>
        <w:t>微倾式水准仪</w:t>
      </w:r>
      <w:r w:rsidRPr="00454D60">
        <w:rPr>
          <w:rFonts w:ascii="宋体" w:hAnsi="宋体"/>
          <w:szCs w:val="21"/>
        </w:rPr>
        <w:t>l</w:t>
      </w:r>
      <w:r w:rsidRPr="00454D60">
        <w:rPr>
          <w:rFonts w:ascii="宋体" w:hAnsi="宋体" w:hint="eastAsia"/>
          <w:szCs w:val="21"/>
        </w:rPr>
        <w:t>台、水准尺</w:t>
      </w:r>
      <w:r w:rsidRPr="00454D60">
        <w:rPr>
          <w:rFonts w:ascii="宋体" w:hAnsi="宋体"/>
          <w:szCs w:val="21"/>
        </w:rPr>
        <w:t>1</w:t>
      </w:r>
      <w:r w:rsidRPr="00454D60">
        <w:rPr>
          <w:rFonts w:ascii="宋体" w:hAnsi="宋体" w:hint="eastAsia"/>
          <w:szCs w:val="21"/>
        </w:rPr>
        <w:t>对、尺垫</w:t>
      </w:r>
      <w:r w:rsidRPr="00454D60">
        <w:rPr>
          <w:rFonts w:ascii="宋体" w:hAnsi="宋体"/>
          <w:szCs w:val="21"/>
        </w:rPr>
        <w:t>2</w:t>
      </w:r>
      <w:r w:rsidRPr="00454D60">
        <w:rPr>
          <w:rFonts w:ascii="宋体" w:hAnsi="宋体" w:hint="eastAsia"/>
          <w:szCs w:val="21"/>
        </w:rPr>
        <w:t>个，记录板</w:t>
      </w:r>
      <w:r w:rsidRPr="00454D60">
        <w:rPr>
          <w:rFonts w:ascii="宋体" w:hAnsi="宋体"/>
          <w:szCs w:val="21"/>
        </w:rPr>
        <w:t>1</w:t>
      </w:r>
      <w:r>
        <w:rPr>
          <w:rFonts w:ascii="宋体" w:hAnsi="宋体" w:hint="eastAsia"/>
          <w:szCs w:val="21"/>
        </w:rPr>
        <w:t>块</w:t>
      </w:r>
      <w:r w:rsidRPr="00454D60">
        <w:rPr>
          <w:rFonts w:ascii="宋体" w:hAnsi="宋体" w:hint="eastAsia"/>
          <w:szCs w:val="21"/>
        </w:rPr>
        <w:t>。</w:t>
      </w:r>
    </w:p>
    <w:p w:rsidR="00F028F4" w:rsidRPr="00184D50" w:rsidRDefault="00F028F4" w:rsidP="00184D50">
      <w:pPr>
        <w:spacing w:line="400" w:lineRule="exact"/>
        <w:rPr>
          <w:rFonts w:ascii="宋体" w:eastAsia="宋体" w:hAnsi="宋体"/>
          <w:b/>
          <w:bCs/>
          <w:sz w:val="28"/>
          <w:szCs w:val="21"/>
        </w:rPr>
      </w:pPr>
      <w:r w:rsidRPr="00184D50">
        <w:rPr>
          <w:rFonts w:ascii="宋体" w:eastAsia="宋体" w:hAnsi="宋体" w:hint="eastAsia"/>
          <w:b/>
          <w:bCs/>
          <w:sz w:val="28"/>
          <w:szCs w:val="21"/>
        </w:rPr>
        <w:t>四、实验步骤和方法</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(1)</w:t>
      </w:r>
      <w:r w:rsidRPr="00454D60">
        <w:rPr>
          <w:rFonts w:ascii="宋体" w:hAnsi="宋体" w:cs="Courier New" w:hint="eastAsia"/>
          <w:szCs w:val="21"/>
        </w:rPr>
        <w:t>认识</w:t>
      </w:r>
      <w:r w:rsidRPr="00454D60">
        <w:rPr>
          <w:rFonts w:ascii="宋体" w:hAnsi="宋体" w:cs="Courier New"/>
          <w:szCs w:val="21"/>
        </w:rPr>
        <w:t>DS3</w:t>
      </w:r>
      <w:r w:rsidRPr="00454D60">
        <w:rPr>
          <w:rFonts w:ascii="宋体" w:hAnsi="宋体" w:cs="Courier New" w:hint="eastAsia"/>
          <w:szCs w:val="21"/>
        </w:rPr>
        <w:t>微倾式水准仪</w:t>
      </w:r>
    </w:p>
    <w:p w:rsidR="00F028F4" w:rsidRPr="00454D60" w:rsidRDefault="00F028F4" w:rsidP="009D26AF">
      <w:pPr>
        <w:spacing w:line="400" w:lineRule="exact"/>
        <w:ind w:firstLineChars="200" w:firstLine="31680"/>
        <w:rPr>
          <w:rFonts w:ascii="宋体" w:eastAsia="宋体" w:cs="Courier New"/>
          <w:szCs w:val="21"/>
        </w:rPr>
      </w:pPr>
      <w:r w:rsidRPr="00454D60">
        <w:rPr>
          <w:rFonts w:ascii="宋体" w:hAnsi="宋体" w:cs="Courier New" w:hint="eastAsia"/>
          <w:szCs w:val="21"/>
        </w:rPr>
        <w:t>了解各操作部件的名称和作用，并熟悉使用方法。</w:t>
      </w:r>
    </w:p>
    <w:p w:rsidR="00F028F4" w:rsidRPr="00454D60" w:rsidRDefault="00F028F4" w:rsidP="00F07101">
      <w:pPr>
        <w:spacing w:line="400" w:lineRule="exact"/>
        <w:ind w:firstLineChars="200" w:firstLine="31680"/>
        <w:rPr>
          <w:rFonts w:ascii="宋体" w:eastAsia="宋体" w:cs="Courier New"/>
          <w:szCs w:val="21"/>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4.2pt;width:415.3pt;height:178.8pt;z-index:251654656;mso-wrap-style:none" stroked="f">
            <v:textbox style="mso-next-textbox:#_x0000_s1026;mso-fit-shape-to-text:t">
              <w:txbxContent>
                <w:p w:rsidR="00F028F4" w:rsidRDefault="00F028F4" w:rsidP="00184D50">
                  <w:r w:rsidRPr="00E931F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S1" style="width:399.75pt;height:165pt;visibility:visible">
                        <v:imagedata r:id="rId7" o:title=""/>
                      </v:shape>
                    </w:pict>
                  </w:r>
                </w:p>
              </w:txbxContent>
            </v:textbox>
          </v:shape>
        </w:pict>
      </w: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(2)</w:t>
      </w:r>
      <w:r w:rsidRPr="00454D60">
        <w:rPr>
          <w:rFonts w:ascii="宋体" w:hAnsi="宋体" w:cs="Courier New" w:hint="eastAsia"/>
          <w:szCs w:val="21"/>
        </w:rPr>
        <w:t>水准仪的使用</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水准仪在一个测站上的操作顺序为：安置仪器</w:t>
      </w:r>
      <w:r w:rsidRPr="00454D60">
        <w:rPr>
          <w:rFonts w:ascii="宋体" w:eastAsia="宋体" w:cs="Courier New"/>
          <w:szCs w:val="21"/>
        </w:rPr>
        <w:t>--</w:t>
      </w:r>
      <w:r w:rsidRPr="00454D60">
        <w:rPr>
          <w:rFonts w:ascii="宋体" w:hAnsi="宋体" w:cs="Courier New" w:hint="eastAsia"/>
          <w:szCs w:val="21"/>
        </w:rPr>
        <w:t>粗略整平</w:t>
      </w:r>
      <w:r w:rsidRPr="00454D60">
        <w:rPr>
          <w:rFonts w:ascii="宋体" w:eastAsia="宋体" w:cs="Courier New"/>
          <w:szCs w:val="21"/>
        </w:rPr>
        <w:t>--</w:t>
      </w:r>
      <w:r w:rsidRPr="00454D60">
        <w:rPr>
          <w:rFonts w:ascii="宋体" w:hAnsi="宋体" w:cs="Courier New" w:hint="eastAsia"/>
          <w:szCs w:val="21"/>
        </w:rPr>
        <w:t>瞄准水准尺</w:t>
      </w:r>
      <w:r w:rsidRPr="00454D60">
        <w:rPr>
          <w:rFonts w:ascii="宋体" w:eastAsia="宋体" w:cs="Courier New"/>
          <w:szCs w:val="21"/>
        </w:rPr>
        <w:t>--</w:t>
      </w:r>
      <w:r w:rsidRPr="00454D60">
        <w:rPr>
          <w:rFonts w:ascii="宋体" w:hAnsi="宋体" w:cs="Courier New" w:hint="eastAsia"/>
          <w:szCs w:val="21"/>
        </w:rPr>
        <w:t>精确置平</w:t>
      </w:r>
      <w:r w:rsidRPr="00454D60">
        <w:rPr>
          <w:rFonts w:ascii="宋体" w:eastAsia="宋体" w:cs="Courier New"/>
          <w:szCs w:val="21"/>
        </w:rPr>
        <w:t>--</w:t>
      </w:r>
      <w:r w:rsidRPr="00454D60">
        <w:rPr>
          <w:rFonts w:ascii="宋体" w:hAnsi="宋体" w:cs="Courier New" w:hint="eastAsia"/>
          <w:szCs w:val="21"/>
        </w:rPr>
        <w:t>读数。</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1)</w:t>
      </w:r>
      <w:r w:rsidRPr="00454D60">
        <w:rPr>
          <w:rFonts w:ascii="宋体" w:hAnsi="宋体" w:cs="Courier New" w:hint="eastAsia"/>
          <w:szCs w:val="21"/>
        </w:rPr>
        <w:t>安置仪器</w:t>
      </w:r>
      <w:r w:rsidRPr="00454D60">
        <w:rPr>
          <w:rFonts w:ascii="宋体" w:hAnsi="宋体" w:cs="Courier New"/>
          <w:szCs w:val="21"/>
        </w:rPr>
        <w:t xml:space="preserve"> </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在测站上打开三脚架，按观测者的身高调节三脚架腿的高度，使三脚架架头大致水平，如果地面比较松软则应将三脚架的三个脚尖踩实，使脚架稳定。然后将水准仪从箱中取出平稳地安放在三脚架头上，一手握住仪器，一手立即用连接螺旋将仪器固连在三脚架头上。</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2)</w:t>
      </w:r>
      <w:r w:rsidRPr="00454D60">
        <w:rPr>
          <w:rFonts w:ascii="宋体" w:hAnsi="宋体" w:cs="Courier New" w:hint="eastAsia"/>
          <w:szCs w:val="21"/>
        </w:rPr>
        <w:t>粗平</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粗平即初步的整平仪器，通过调节三个脚螺旋使圆水准器气泡居中，从而使仪器的竖轴大致铅垂。在整平的过程中，气泡移动的方向与左手大拇指转动脚螺旋时的移动方向一致。如果地面较坚实，可先练习固定三脚架两条腿，移动第三条腿使圆水准器气泡大致居中，然后再调节脚螺旋使圆水准器气泡居中。</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3)</w:t>
      </w:r>
      <w:r w:rsidRPr="00454D60">
        <w:rPr>
          <w:rFonts w:ascii="宋体" w:hAnsi="宋体" w:cs="Courier New" w:hint="eastAsia"/>
          <w:szCs w:val="21"/>
        </w:rPr>
        <w:t>瞄准水准尺</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①目镜调焦　将望远镜对着明亮的背景</w:t>
      </w:r>
      <w:r w:rsidRPr="00454D60">
        <w:rPr>
          <w:rFonts w:ascii="宋体" w:hAnsi="宋体" w:cs="Courier New"/>
          <w:szCs w:val="21"/>
        </w:rPr>
        <w:t>(</w:t>
      </w:r>
      <w:r w:rsidRPr="00454D60">
        <w:rPr>
          <w:rFonts w:ascii="宋体" w:hAnsi="宋体" w:cs="Courier New" w:hint="eastAsia"/>
          <w:szCs w:val="21"/>
        </w:rPr>
        <w:t>如天空或白色明亮物体</w:t>
      </w:r>
      <w:r w:rsidRPr="00454D60">
        <w:rPr>
          <w:rFonts w:ascii="宋体" w:hAnsi="宋体" w:cs="Courier New"/>
          <w:szCs w:val="21"/>
        </w:rPr>
        <w:t>)</w:t>
      </w:r>
      <w:r w:rsidRPr="00454D60">
        <w:rPr>
          <w:rFonts w:ascii="宋体" w:hAnsi="宋体" w:cs="Courier New" w:hint="eastAsia"/>
          <w:szCs w:val="21"/>
        </w:rPr>
        <w:t>，转动目镜调焦螺旋，使望远镜内的十字丝像十分清晰。</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②初步瞄准　松开制动螺旋，转动望远镜，用望远镜筒上方的照门和准星瞄准水准尺，大致进行物镜调焦使在望远镜内看到水准尺像，此时立即拧紧制动螺旋；</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③物镜调焦和精确瞄准　转动物镜调焦螺旋进行仔细调焦，使水准尺的分划像十分清晰，并注意消除视差。再转动水平微动螺旋，使十字丝的竖丝对准水准尺或靠近水准尺的一侧。</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4)</w:t>
      </w:r>
      <w:r w:rsidRPr="00454D60">
        <w:rPr>
          <w:rFonts w:ascii="宋体" w:hAnsi="宋体" w:cs="Courier New" w:hint="eastAsia"/>
          <w:szCs w:val="21"/>
        </w:rPr>
        <w:t>精平</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转动微倾螺旋，从气泡观察窗内看到符合水准器气泡两端影像严密吻合</w:t>
      </w:r>
      <w:r w:rsidRPr="00454D60">
        <w:rPr>
          <w:rFonts w:ascii="宋体" w:hAnsi="宋体" w:cs="Courier New"/>
          <w:szCs w:val="21"/>
        </w:rPr>
        <w:t>(</w:t>
      </w:r>
      <w:r w:rsidRPr="00454D60">
        <w:rPr>
          <w:rFonts w:ascii="宋体" w:hAnsi="宋体" w:cs="Courier New" w:hint="eastAsia"/>
          <w:szCs w:val="21"/>
        </w:rPr>
        <w:t>气泡居中</w:t>
      </w:r>
      <w:r w:rsidRPr="00454D60">
        <w:rPr>
          <w:rFonts w:ascii="宋体" w:hAnsi="宋体" w:cs="Courier New"/>
          <w:szCs w:val="21"/>
        </w:rPr>
        <w:t>)</w:t>
      </w:r>
      <w:r w:rsidRPr="00454D60">
        <w:rPr>
          <w:rFonts w:ascii="宋体" w:hAnsi="宋体" w:cs="Courier New" w:hint="eastAsia"/>
          <w:szCs w:val="21"/>
        </w:rPr>
        <w:t>，此时视线即为水平视线。注意微倾螺旋转动方向与符合水准器气泡左侧影像移动的规律。</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5)</w:t>
      </w:r>
      <w:r w:rsidRPr="00454D60">
        <w:rPr>
          <w:rFonts w:ascii="宋体" w:hAnsi="宋体" w:cs="Courier New" w:hint="eastAsia"/>
          <w:szCs w:val="21"/>
        </w:rPr>
        <w:t>读数</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仪器精平后，应立即用十字丝的中丝在水准尺上读数。观测者应先估读水准尺上毫米数</w:t>
      </w:r>
      <w:r w:rsidRPr="00454D60">
        <w:rPr>
          <w:rFonts w:ascii="宋体" w:hAnsi="宋体" w:cs="Courier New"/>
          <w:szCs w:val="21"/>
        </w:rPr>
        <w:t>(</w:t>
      </w:r>
      <w:r w:rsidRPr="00454D60">
        <w:rPr>
          <w:rFonts w:ascii="宋体" w:hAnsi="宋体" w:cs="Courier New" w:hint="eastAsia"/>
          <w:szCs w:val="21"/>
        </w:rPr>
        <w:t>小于一格的估值</w:t>
      </w:r>
      <w:r w:rsidRPr="00454D60">
        <w:rPr>
          <w:rFonts w:ascii="宋体" w:hAnsi="宋体" w:cs="Courier New"/>
          <w:szCs w:val="21"/>
        </w:rPr>
        <w:t>)</w:t>
      </w:r>
      <w:r w:rsidRPr="00454D60">
        <w:rPr>
          <w:rFonts w:ascii="宋体" w:hAnsi="宋体" w:cs="Courier New" w:hint="eastAsia"/>
          <w:szCs w:val="21"/>
        </w:rPr>
        <w:t>，然后再将全部读数报出，一般应读出四位数，即米、分米、厘米及毫米数，且以毫米为单位。如</w:t>
      </w:r>
      <w:smartTag w:uri="urn:schemas-microsoft-com:office:smarttags" w:element="chmetcnv">
        <w:smartTagPr>
          <w:attr w:name="TCSC" w:val="0"/>
          <w:attr w:name="NumberType" w:val="1"/>
          <w:attr w:name="Negative" w:val="False"/>
          <w:attr w:name="HasSpace" w:val="False"/>
          <w:attr w:name="SourceValue" w:val="1.568"/>
          <w:attr w:name="UnitName" w:val="m"/>
          <w:attr w:name="style" w:val="BACKGROUND-POSITION: left bottom; BACKGROUND-IMAGE: url(res://ietag.dll/#34/#1001); BACKGROUND-REPEAT: repeat-x"/>
          <w:attr w:name="tabIndex" w:val="0"/>
        </w:smartTagPr>
        <w:r w:rsidRPr="00454D60">
          <w:rPr>
            <w:rFonts w:ascii="宋体" w:hAnsi="宋体" w:cs="Courier New"/>
            <w:szCs w:val="21"/>
          </w:rPr>
          <w:t>1.568m</w:t>
        </w:r>
      </w:smartTag>
      <w:r w:rsidRPr="00454D60">
        <w:rPr>
          <w:rFonts w:ascii="宋体" w:hAnsi="宋体" w:cs="Courier New" w:hint="eastAsia"/>
          <w:szCs w:val="21"/>
        </w:rPr>
        <w:t>应读记为</w:t>
      </w:r>
      <w:r w:rsidRPr="00454D60">
        <w:rPr>
          <w:rFonts w:ascii="宋体" w:hAnsi="宋体" w:cs="Courier New"/>
          <w:szCs w:val="21"/>
        </w:rPr>
        <w:t>1568</w:t>
      </w:r>
      <w:r w:rsidRPr="00454D60">
        <w:rPr>
          <w:rFonts w:ascii="宋体" w:hAnsi="宋体" w:cs="Courier New" w:hint="eastAsia"/>
          <w:szCs w:val="21"/>
        </w:rPr>
        <w:t>；</w:t>
      </w:r>
      <w:smartTag w:uri="urn:schemas-microsoft-com:office:smarttags" w:element="chmetcnv">
        <w:smartTagPr>
          <w:attr w:name="TCSC" w:val="0"/>
          <w:attr w:name="NumberType" w:val="1"/>
          <w:attr w:name="Negative" w:val="False"/>
          <w:attr w:name="HasSpace" w:val="False"/>
          <w:attr w:name="SourceValue" w:val=".86"/>
          <w:attr w:name="UnitName" w:val="m"/>
          <w:attr w:name="style" w:val="BACKGROUND-POSITION: left bottom; BACKGROUND-IMAGE: url(res://ietag.dll/#34/#1001); BACKGROUND-REPEAT: repeat-x"/>
          <w:attr w:name="tabIndex" w:val="0"/>
        </w:smartTagPr>
        <w:r w:rsidRPr="00454D60">
          <w:rPr>
            <w:rFonts w:ascii="宋体" w:hAnsi="宋体" w:cs="Courier New"/>
            <w:szCs w:val="21"/>
          </w:rPr>
          <w:t>0.860m</w:t>
        </w:r>
      </w:smartTag>
      <w:r w:rsidRPr="00454D60">
        <w:rPr>
          <w:rFonts w:ascii="宋体" w:hAnsi="宋体" w:cs="Courier New" w:hint="eastAsia"/>
          <w:szCs w:val="21"/>
        </w:rPr>
        <w:t>应读记为</w:t>
      </w:r>
      <w:r w:rsidRPr="00454D60">
        <w:rPr>
          <w:rFonts w:ascii="宋体" w:hAnsi="宋体" w:cs="Courier New"/>
          <w:szCs w:val="21"/>
        </w:rPr>
        <w:t>0860</w:t>
      </w:r>
      <w:r w:rsidRPr="00454D60">
        <w:rPr>
          <w:rFonts w:ascii="宋体" w:hAnsi="宋体" w:cs="Courier New" w:hint="eastAsia"/>
          <w:szCs w:val="21"/>
        </w:rPr>
        <w:t>。</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读数应迅速、果断、准确，读数后应立即重新检视符合水准器气泡是否仍旧居中，如仍居中，则读数有效，否则应重新使符合水准气泡居中后再读数。</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szCs w:val="21"/>
        </w:rPr>
        <w:t>(3</w:t>
      </w:r>
      <w:r w:rsidRPr="00454D60">
        <w:rPr>
          <w:rFonts w:ascii="宋体" w:hAnsi="宋体" w:cs="Courier New" w:hint="eastAsia"/>
          <w:szCs w:val="21"/>
        </w:rPr>
        <w:t>）一测站水准测量练习</w:t>
      </w:r>
    </w:p>
    <w:p w:rsidR="00F028F4" w:rsidRPr="00454D60" w:rsidRDefault="00F028F4" w:rsidP="00F07101">
      <w:pPr>
        <w:spacing w:line="400" w:lineRule="exact"/>
        <w:ind w:firstLineChars="200" w:firstLine="31680"/>
        <w:rPr>
          <w:rFonts w:ascii="宋体" w:eastAsia="宋体" w:cs="Courier New"/>
          <w:szCs w:val="21"/>
        </w:rPr>
      </w:pPr>
      <w:r w:rsidRPr="00454D60">
        <w:rPr>
          <w:rFonts w:ascii="宋体" w:hAnsi="宋体" w:cs="Courier New" w:hint="eastAsia"/>
          <w:szCs w:val="21"/>
        </w:rPr>
        <w:t>在地面选定两点分别作为后视点和前视点，放上尺垫并立尺，在距两尺距离大致相等处安置水准仪，粗平，瞄准后视尺，精平后读数；再瞄准前视尺，精平后读数。</w:t>
      </w:r>
    </w:p>
    <w:p w:rsidR="00F028F4" w:rsidRPr="002F1115" w:rsidRDefault="00F028F4" w:rsidP="00F07101">
      <w:pPr>
        <w:spacing w:line="400" w:lineRule="exact"/>
        <w:ind w:firstLineChars="200" w:firstLine="31680"/>
        <w:rPr>
          <w:spacing w:val="5"/>
        </w:rPr>
      </w:pPr>
      <w:r w:rsidRPr="00454D60">
        <w:rPr>
          <w:rFonts w:ascii="宋体" w:hAnsi="宋体" w:cs="Courier New" w:hint="eastAsia"/>
          <w:szCs w:val="21"/>
        </w:rPr>
        <w:t>变换仪器高再进行观测，两次所测高差之差不得超过±</w:t>
      </w:r>
      <w:smartTag w:uri="urn:schemas-microsoft-com:office:smarttags" w:element="chmetcnv">
        <w:smartTagPr>
          <w:attr w:name="TCSC" w:val="0"/>
          <w:attr w:name="NumberType" w:val="1"/>
          <w:attr w:name="Negative" w:val="False"/>
          <w:attr w:name="HasSpace" w:val="False"/>
          <w:attr w:name="SourceValue" w:val="6"/>
          <w:attr w:name="UnitName" w:val="mm"/>
          <w:attr w:name="style" w:val="BACKGROUND-POSITION: left bottom; BACKGROUND-IMAGE: url(res://ietag.dll/#34/#1001); BACKGROUND-REPEAT: repeat-x"/>
          <w:attr w:name="tabIndex" w:val="0"/>
        </w:smartTagPr>
        <w:r w:rsidRPr="00454D60">
          <w:rPr>
            <w:rFonts w:ascii="宋体" w:hAnsi="宋体" w:cs="Courier New"/>
            <w:szCs w:val="21"/>
          </w:rPr>
          <w:t>6mm</w:t>
        </w:r>
      </w:smartTag>
      <w:r w:rsidRPr="00454D60">
        <w:rPr>
          <w:rFonts w:ascii="宋体" w:hAnsi="宋体" w:cs="Courier New" w:hint="eastAsia"/>
          <w:szCs w:val="21"/>
        </w:rPr>
        <w:t>。</w:t>
      </w:r>
      <w:r>
        <w:rPr>
          <w:rFonts w:hint="eastAsia"/>
          <w:spacing w:val="5"/>
        </w:rPr>
        <w:t>变动三脚架高度约</w:t>
      </w:r>
      <w:smartTag w:uri="urn:schemas-microsoft-com:office:smarttags" w:element="chmetcnv">
        <w:smartTagPr>
          <w:attr w:name="TCSC" w:val="0"/>
          <w:attr w:name="NumberType" w:val="1"/>
          <w:attr w:name="Negative" w:val="False"/>
          <w:attr w:name="HasSpace" w:val="False"/>
          <w:attr w:name="SourceValue" w:val="10"/>
          <w:attr w:name="UnitName" w:val="cm"/>
        </w:smartTagPr>
        <w:r>
          <w:rPr>
            <w:spacing w:val="5"/>
          </w:rPr>
          <w:t>10cm</w:t>
        </w:r>
      </w:smartTag>
      <w:r>
        <w:rPr>
          <w:rFonts w:hint="eastAsia"/>
          <w:spacing w:val="5"/>
        </w:rPr>
        <w:t>的二次观测，目的在于检核和限制读数</w:t>
      </w:r>
      <w:r>
        <w:rPr>
          <w:spacing w:val="5"/>
        </w:rPr>
        <w:t>(</w:t>
      </w:r>
      <w:r>
        <w:rPr>
          <w:rFonts w:hint="eastAsia"/>
          <w:spacing w:val="5"/>
        </w:rPr>
        <w:t>尤其是分米读数</w:t>
      </w:r>
      <w:r>
        <w:rPr>
          <w:spacing w:val="5"/>
        </w:rPr>
        <w:t>)</w:t>
      </w:r>
      <w:r>
        <w:rPr>
          <w:rFonts w:hint="eastAsia"/>
          <w:spacing w:val="5"/>
        </w:rPr>
        <w:t>的可能差错，提高观测的可靠性和精确性。</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(4)</w:t>
      </w:r>
      <w:r w:rsidRPr="00454D60">
        <w:rPr>
          <w:rFonts w:ascii="宋体" w:hAnsi="宋体" w:cs="Courier New" w:hint="eastAsia"/>
          <w:szCs w:val="21"/>
        </w:rPr>
        <w:t>每组每位同学完成整平水准仪</w:t>
      </w:r>
      <w:r w:rsidRPr="00454D60">
        <w:rPr>
          <w:rFonts w:ascii="宋体" w:hAnsi="宋体" w:cs="Courier New"/>
          <w:szCs w:val="21"/>
        </w:rPr>
        <w:t>1</w:t>
      </w:r>
      <w:r w:rsidRPr="00454D60">
        <w:rPr>
          <w:rFonts w:ascii="宋体" w:hAnsi="宋体" w:cs="Courier New" w:hint="eastAsia"/>
          <w:szCs w:val="21"/>
        </w:rPr>
        <w:t>次、读水准尺读数</w:t>
      </w:r>
      <w:r w:rsidRPr="00454D60">
        <w:rPr>
          <w:rFonts w:ascii="宋体" w:hAnsi="宋体" w:cs="Courier New"/>
          <w:szCs w:val="21"/>
        </w:rPr>
        <w:t xml:space="preserve"> 4</w:t>
      </w:r>
      <w:r w:rsidRPr="00454D60">
        <w:rPr>
          <w:rFonts w:ascii="宋体" w:hAnsi="宋体" w:cs="Courier New" w:hint="eastAsia"/>
          <w:szCs w:val="21"/>
        </w:rPr>
        <w:t>次</w:t>
      </w:r>
      <w:r w:rsidRPr="00454D60">
        <w:rPr>
          <w:rFonts w:ascii="宋体" w:hAnsi="宋体" w:hint="eastAsia"/>
          <w:szCs w:val="21"/>
        </w:rPr>
        <w:t>。第二人开始工作时，改变一下仪器高；</w:t>
      </w:r>
    </w:p>
    <w:p w:rsidR="00F028F4" w:rsidRPr="00184D50" w:rsidRDefault="00F028F4" w:rsidP="00184D50">
      <w:pPr>
        <w:spacing w:line="400" w:lineRule="exact"/>
        <w:rPr>
          <w:rFonts w:ascii="宋体" w:eastAsia="宋体" w:hAnsi="宋体"/>
          <w:b/>
          <w:bCs/>
          <w:sz w:val="28"/>
          <w:szCs w:val="21"/>
        </w:rPr>
      </w:pPr>
      <w:r w:rsidRPr="00184D50">
        <w:rPr>
          <w:rFonts w:ascii="宋体" w:eastAsia="宋体" w:hAnsi="宋体" w:hint="eastAsia"/>
          <w:b/>
          <w:bCs/>
          <w:sz w:val="28"/>
          <w:szCs w:val="21"/>
        </w:rPr>
        <w:t>五、注意事项</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(1)</w:t>
      </w:r>
      <w:r w:rsidRPr="00454D60">
        <w:rPr>
          <w:rFonts w:ascii="宋体" w:hAnsi="宋体" w:hint="eastAsia"/>
          <w:szCs w:val="21"/>
        </w:rPr>
        <w:t>三脚架要安置稳妥，高度适当，架头接近水平，伸缩腿螺旋要旋紧；</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(2)</w:t>
      </w:r>
      <w:r w:rsidRPr="00454D60">
        <w:rPr>
          <w:rFonts w:ascii="宋体" w:hAnsi="宋体" w:hint="eastAsia"/>
          <w:szCs w:val="21"/>
        </w:rPr>
        <w:t>用双手取出仪器，握住仪器坚实部分，要确认已装牢在三脚架上以后才可放手，仪器箱盒要随即关紧；</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(3)</w:t>
      </w:r>
      <w:r w:rsidRPr="00454D60">
        <w:rPr>
          <w:rFonts w:ascii="宋体" w:hAnsi="宋体" w:hint="eastAsia"/>
          <w:szCs w:val="21"/>
        </w:rPr>
        <w:t>掌握正确操作方法，特别是用圆水准安平仪器和使用望远镜的方法；</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(4)</w:t>
      </w:r>
      <w:r w:rsidRPr="00454D60">
        <w:rPr>
          <w:rFonts w:ascii="宋体" w:hAnsi="宋体" w:hint="eastAsia"/>
          <w:szCs w:val="21"/>
        </w:rPr>
        <w:t>要先认清水准尺的分划和注记，然后练习在望远镜内读数；</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(5)</w:t>
      </w:r>
      <w:r w:rsidRPr="00454D60">
        <w:rPr>
          <w:rFonts w:ascii="宋体" w:hAnsi="宋体" w:hint="eastAsia"/>
          <w:szCs w:val="21"/>
        </w:rPr>
        <w:t>要爱护仪器，注意“测量仪器使用规则”；</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(6)</w:t>
      </w:r>
      <w:r w:rsidRPr="00454D60">
        <w:rPr>
          <w:rFonts w:ascii="宋体" w:hAnsi="宋体" w:hint="eastAsia"/>
          <w:szCs w:val="21"/>
        </w:rPr>
        <w:t>要重视记录，注意“测量资料记录规则”。</w:t>
      </w:r>
    </w:p>
    <w:p w:rsidR="00F028F4" w:rsidRPr="00184D50" w:rsidRDefault="00F028F4" w:rsidP="00184D50">
      <w:pPr>
        <w:spacing w:line="400" w:lineRule="exact"/>
        <w:rPr>
          <w:rFonts w:ascii="宋体" w:eastAsia="宋体" w:hAnsi="宋体"/>
        </w:rPr>
      </w:pPr>
      <w:r w:rsidRPr="00184D50">
        <w:rPr>
          <w:rFonts w:ascii="宋体" w:eastAsia="宋体" w:hAnsi="宋体" w:cs="Courier New" w:hint="eastAsia"/>
          <w:b/>
          <w:bCs/>
          <w:sz w:val="28"/>
          <w:szCs w:val="21"/>
        </w:rPr>
        <w:t>六、</w:t>
      </w:r>
      <w:r w:rsidRPr="00184D50">
        <w:rPr>
          <w:rFonts w:ascii="宋体" w:eastAsia="宋体" w:hAnsi="宋体" w:hint="eastAsia"/>
          <w:b/>
          <w:bCs/>
          <w:sz w:val="28"/>
        </w:rPr>
        <w:t>实验报告要求</w:t>
      </w:r>
    </w:p>
    <w:p w:rsidR="00F028F4" w:rsidRPr="00D26BE6" w:rsidRDefault="00F028F4" w:rsidP="00F07101">
      <w:pPr>
        <w:spacing w:line="400" w:lineRule="exact"/>
        <w:ind w:firstLineChars="200" w:firstLine="31680"/>
        <w:rPr>
          <w:rFonts w:cs="Courier New"/>
          <w:bCs/>
          <w:szCs w:val="21"/>
        </w:rPr>
      </w:pPr>
      <w:r w:rsidRPr="00D26BE6">
        <w:rPr>
          <w:rFonts w:cs="Courier New" w:hint="eastAsia"/>
          <w:bCs/>
          <w:szCs w:val="21"/>
        </w:rPr>
        <w:t>填写实验记录，每人交</w:t>
      </w:r>
      <w:r w:rsidRPr="00D26BE6">
        <w:rPr>
          <w:rFonts w:cs="Courier New"/>
          <w:bCs/>
          <w:szCs w:val="21"/>
        </w:rPr>
        <w:t>l</w:t>
      </w:r>
      <w:r w:rsidRPr="00D26BE6">
        <w:rPr>
          <w:rFonts w:cs="Courier New" w:hint="eastAsia"/>
          <w:bCs/>
          <w:szCs w:val="21"/>
        </w:rPr>
        <w:t>份。</w:t>
      </w:r>
    </w:p>
    <w:p w:rsidR="00F028F4" w:rsidRPr="00454D60" w:rsidRDefault="00F028F4" w:rsidP="00184D50">
      <w:pPr>
        <w:jc w:val="center"/>
        <w:rPr>
          <w:szCs w:val="21"/>
        </w:rPr>
      </w:pPr>
      <w:bookmarkStart w:id="0" w:name="_Toc109463991"/>
      <w:r w:rsidRPr="00454D60">
        <w:rPr>
          <w:b/>
          <w:sz w:val="36"/>
          <w:szCs w:val="36"/>
        </w:rPr>
        <w:t xml:space="preserve">                                           </w:t>
      </w:r>
    </w:p>
    <w:p w:rsidR="00F028F4" w:rsidRDefault="00F028F4" w:rsidP="00F07101">
      <w:pPr>
        <w:ind w:firstLineChars="1045" w:firstLine="31680"/>
        <w:rPr>
          <w:b/>
          <w:sz w:val="24"/>
          <w:szCs w:val="24"/>
        </w:rPr>
      </w:pPr>
    </w:p>
    <w:p w:rsidR="00F028F4" w:rsidRDefault="00F028F4" w:rsidP="00F07101">
      <w:pPr>
        <w:ind w:firstLineChars="1045" w:firstLine="31680"/>
        <w:rPr>
          <w:b/>
          <w:sz w:val="24"/>
          <w:szCs w:val="24"/>
        </w:rPr>
      </w:pPr>
    </w:p>
    <w:p w:rsidR="00F028F4" w:rsidRPr="00184D50" w:rsidRDefault="00F028F4" w:rsidP="00F07101">
      <w:pPr>
        <w:ind w:firstLineChars="1045" w:firstLine="31680"/>
        <w:rPr>
          <w:b/>
          <w:sz w:val="24"/>
          <w:szCs w:val="24"/>
        </w:rPr>
      </w:pPr>
      <w:r w:rsidRPr="00184D50">
        <w:rPr>
          <w:rFonts w:hint="eastAsia"/>
          <w:b/>
          <w:sz w:val="24"/>
          <w:szCs w:val="24"/>
        </w:rPr>
        <w:t>水准仪认识记录计算表</w:t>
      </w:r>
      <w:bookmarkEnd w:id="0"/>
    </w:p>
    <w:p w:rsidR="00F028F4" w:rsidRPr="00184D50" w:rsidRDefault="00F028F4" w:rsidP="00F07101">
      <w:pPr>
        <w:spacing w:line="360" w:lineRule="auto"/>
        <w:ind w:firstLineChars="300" w:firstLine="31680"/>
        <w:rPr>
          <w:sz w:val="24"/>
          <w:szCs w:val="24"/>
        </w:rPr>
      </w:pPr>
      <w:r w:rsidRPr="00184D50">
        <w:rPr>
          <w:rFonts w:hint="eastAsia"/>
          <w:sz w:val="24"/>
          <w:szCs w:val="24"/>
        </w:rPr>
        <w:t>日期</w:t>
      </w:r>
      <w:r w:rsidRPr="00184D50">
        <w:rPr>
          <w:sz w:val="24"/>
          <w:szCs w:val="24"/>
          <w:u w:val="single"/>
        </w:rPr>
        <w:t xml:space="preserve">          </w:t>
      </w:r>
      <w:r w:rsidRPr="00184D50">
        <w:rPr>
          <w:rFonts w:hint="eastAsia"/>
          <w:sz w:val="24"/>
          <w:szCs w:val="24"/>
        </w:rPr>
        <w:t>班组</w:t>
      </w:r>
      <w:r w:rsidRPr="00184D50">
        <w:rPr>
          <w:sz w:val="24"/>
          <w:szCs w:val="24"/>
          <w:u w:val="single"/>
        </w:rPr>
        <w:t xml:space="preserve">              </w:t>
      </w:r>
      <w:r w:rsidRPr="00184D50">
        <w:rPr>
          <w:rFonts w:hint="eastAsia"/>
          <w:sz w:val="24"/>
          <w:szCs w:val="24"/>
        </w:rPr>
        <w:t>观测者</w:t>
      </w:r>
      <w:r w:rsidRPr="00184D50">
        <w:rPr>
          <w:sz w:val="24"/>
          <w:szCs w:val="24"/>
          <w:u w:val="single"/>
        </w:rPr>
        <w:t xml:space="preserve">              </w:t>
      </w:r>
    </w:p>
    <w:p w:rsidR="00F028F4" w:rsidRPr="00184D50" w:rsidRDefault="00F028F4" w:rsidP="00F07101">
      <w:pPr>
        <w:spacing w:line="360" w:lineRule="auto"/>
        <w:ind w:firstLineChars="350" w:firstLine="31680"/>
        <w:rPr>
          <w:sz w:val="24"/>
          <w:szCs w:val="24"/>
          <w:u w:val="single"/>
        </w:rPr>
      </w:pPr>
      <w:r w:rsidRPr="00184D50">
        <w:rPr>
          <w:rFonts w:hint="eastAsia"/>
          <w:sz w:val="24"/>
          <w:szCs w:val="24"/>
        </w:rPr>
        <w:t>仪器号</w:t>
      </w:r>
      <w:r w:rsidRPr="00184D50">
        <w:rPr>
          <w:sz w:val="24"/>
          <w:szCs w:val="24"/>
          <w:u w:val="single"/>
        </w:rPr>
        <w:t xml:space="preserve">        </w:t>
      </w:r>
      <w:r w:rsidRPr="00184D50">
        <w:rPr>
          <w:sz w:val="24"/>
          <w:szCs w:val="24"/>
        </w:rPr>
        <w:t xml:space="preserve">       </w:t>
      </w:r>
      <w:r w:rsidRPr="00184D50">
        <w:rPr>
          <w:rFonts w:hint="eastAsia"/>
          <w:sz w:val="24"/>
          <w:szCs w:val="24"/>
        </w:rPr>
        <w:t>记录者</w:t>
      </w:r>
      <w:r w:rsidRPr="00184D50">
        <w:rPr>
          <w:sz w:val="24"/>
          <w:szCs w:val="24"/>
          <w:u w:val="single"/>
        </w:rPr>
        <w:t xml:space="preserve">               </w:t>
      </w:r>
    </w:p>
    <w:p w:rsidR="00F028F4" w:rsidRPr="00D9000C" w:rsidRDefault="00F028F4" w:rsidP="00F07101">
      <w:pPr>
        <w:wordWrap w:val="0"/>
        <w:spacing w:line="360" w:lineRule="auto"/>
        <w:ind w:rightChars="159" w:right="31680" w:firstLineChars="200" w:firstLine="31680"/>
        <w:jc w:val="right"/>
      </w:pPr>
      <w:r w:rsidRPr="00184D50">
        <w:rPr>
          <w:rFonts w:ascii="黑体" w:eastAsia="黑体" w:hint="eastAsia"/>
          <w:sz w:val="24"/>
          <w:szCs w:val="24"/>
        </w:rPr>
        <w:t>水准仪认识观测记录表</w:t>
      </w:r>
      <w:r w:rsidRPr="00184D50">
        <w:rPr>
          <w:rFonts w:ascii="黑体" w:eastAsia="黑体"/>
          <w:sz w:val="24"/>
          <w:szCs w:val="24"/>
        </w:rPr>
        <w:t xml:space="preserve">              </w:t>
      </w:r>
      <w:r>
        <w:rPr>
          <w:rFonts w:ascii="黑体" w:eastAsia="黑体"/>
        </w:rPr>
        <w:t xml:space="preserve"> </w:t>
      </w:r>
      <w:r w:rsidRPr="00D9000C">
        <w:t>(</w:t>
      </w:r>
      <w:r w:rsidRPr="00D9000C">
        <w:rPr>
          <w:rFonts w:hint="eastAsia"/>
        </w:rPr>
        <w:t>单位：</w:t>
      </w:r>
      <w:r w:rsidRPr="00D9000C">
        <w:t>m)</w:t>
      </w:r>
    </w:p>
    <w:tbl>
      <w:tblPr>
        <w:tblW w:w="0" w:type="auto"/>
        <w:tblBorders>
          <w:top w:val="single" w:sz="12" w:space="0" w:color="auto"/>
          <w:bottom w:val="single" w:sz="12" w:space="0" w:color="auto"/>
          <w:insideH w:val="single" w:sz="4" w:space="0" w:color="auto"/>
          <w:insideV w:val="single" w:sz="4" w:space="0" w:color="auto"/>
        </w:tblBorders>
        <w:tblLook w:val="01E0"/>
      </w:tblPr>
      <w:tblGrid>
        <w:gridCol w:w="1881"/>
        <w:gridCol w:w="957"/>
        <w:gridCol w:w="1420"/>
        <w:gridCol w:w="1420"/>
        <w:gridCol w:w="1333"/>
        <w:gridCol w:w="1511"/>
      </w:tblGrid>
      <w:tr w:rsidR="00F028F4" w:rsidRPr="00E931FE" w:rsidTr="002B788C">
        <w:tc>
          <w:tcPr>
            <w:tcW w:w="8522" w:type="dxa"/>
            <w:gridSpan w:val="6"/>
            <w:tcBorders>
              <w:top w:val="single" w:sz="12" w:space="0" w:color="auto"/>
            </w:tcBorders>
          </w:tcPr>
          <w:p w:rsidR="00F028F4" w:rsidRPr="00E931FE" w:rsidRDefault="00F028F4" w:rsidP="00F028F4">
            <w:pPr>
              <w:tabs>
                <w:tab w:val="center" w:pos="4153"/>
                <w:tab w:val="right" w:pos="8306"/>
              </w:tabs>
              <w:ind w:leftChars="-50" w:left="31680" w:rightChars="-50" w:right="31680" w:firstLineChars="200" w:firstLine="31680"/>
            </w:pPr>
            <w:r w:rsidRPr="00E931FE">
              <w:rPr>
                <w:rFonts w:hint="eastAsia"/>
              </w:rPr>
              <w:t>仪器号码：　　　　　　　　　天气：　　　　　　　　观测者：</w:t>
            </w:r>
          </w:p>
          <w:p w:rsidR="00F028F4" w:rsidRPr="00E931FE" w:rsidRDefault="00F028F4" w:rsidP="00F028F4">
            <w:pPr>
              <w:tabs>
                <w:tab w:val="center" w:pos="4153"/>
                <w:tab w:val="right" w:pos="8306"/>
              </w:tabs>
              <w:ind w:leftChars="-50" w:left="31680" w:rightChars="-50" w:right="31680" w:firstLineChars="200" w:firstLine="31680"/>
            </w:pPr>
            <w:r w:rsidRPr="00E931FE">
              <w:rPr>
                <w:rFonts w:hint="eastAsia"/>
              </w:rPr>
              <w:t>日　　期：　　　　　　　　　呈象：　　　　　　　　记录者：</w:t>
            </w:r>
          </w:p>
        </w:tc>
      </w:tr>
      <w:tr w:rsidR="00F028F4" w:rsidRPr="00E931FE" w:rsidTr="002B788C">
        <w:tc>
          <w:tcPr>
            <w:tcW w:w="1881"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安置仪器次数</w:t>
            </w:r>
          </w:p>
        </w:tc>
        <w:tc>
          <w:tcPr>
            <w:tcW w:w="957"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测</w:t>
            </w:r>
            <w:r w:rsidRPr="00E931FE">
              <w:t xml:space="preserve">  </w:t>
            </w:r>
            <w:r w:rsidRPr="00E931FE">
              <w:rPr>
                <w:rFonts w:hint="eastAsia"/>
              </w:rPr>
              <w:t>点</w:t>
            </w:r>
          </w:p>
        </w:tc>
        <w:tc>
          <w:tcPr>
            <w:tcW w:w="1420"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后</w:t>
            </w:r>
            <w:r w:rsidRPr="00E931FE">
              <w:t xml:space="preserve">  </w:t>
            </w:r>
            <w:r w:rsidRPr="00E931FE">
              <w:rPr>
                <w:rFonts w:hint="eastAsia"/>
              </w:rPr>
              <w:t>枧</w:t>
            </w:r>
          </w:p>
        </w:tc>
        <w:tc>
          <w:tcPr>
            <w:tcW w:w="1420"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前</w:t>
            </w:r>
            <w:r w:rsidRPr="00E931FE">
              <w:t xml:space="preserve">  </w:t>
            </w:r>
            <w:r w:rsidRPr="00E931FE">
              <w:rPr>
                <w:rFonts w:hint="eastAsia"/>
              </w:rPr>
              <w:t>视</w:t>
            </w:r>
          </w:p>
        </w:tc>
        <w:tc>
          <w:tcPr>
            <w:tcW w:w="1333"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高</w:t>
            </w:r>
            <w:r w:rsidRPr="00E931FE">
              <w:t xml:space="preserve">  </w:t>
            </w:r>
            <w:r w:rsidRPr="00E931FE">
              <w:rPr>
                <w:rFonts w:hint="eastAsia"/>
              </w:rPr>
              <w:t>差</w:t>
            </w:r>
          </w:p>
        </w:tc>
        <w:tc>
          <w:tcPr>
            <w:tcW w:w="1511" w:type="dxa"/>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高</w:t>
            </w:r>
            <w:r w:rsidRPr="00E931FE">
              <w:t xml:space="preserve">  </w:t>
            </w:r>
            <w:r w:rsidRPr="00E931FE">
              <w:rPr>
                <w:rFonts w:hint="eastAsia"/>
              </w:rPr>
              <w:t>程</w:t>
            </w: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第一次</w:t>
            </w: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right"/>
            </w:pPr>
            <w:r w:rsidRPr="00E931FE">
              <w:t>100.000</w:t>
            </w:r>
            <w:r w:rsidRPr="00E931FE">
              <w:rPr>
                <w:rFonts w:ascii="宋体" w:hAnsi="宋体"/>
              </w:rPr>
              <w:t>(</w:t>
            </w:r>
            <w:r w:rsidRPr="00E931FE">
              <w:rPr>
                <w:rFonts w:ascii="宋体" w:hAnsi="宋体" w:hint="eastAsia"/>
              </w:rPr>
              <w:t>假定</w:t>
            </w:r>
            <w:r w:rsidRPr="00E931FE">
              <w:rPr>
                <w:rFonts w:ascii="宋体" w:hAnsi="宋体"/>
              </w:rPr>
              <w:t>)</w:t>
            </w: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r w:rsidRPr="00E931FE">
              <w:rPr>
                <w:rFonts w:hint="eastAsia"/>
              </w:rPr>
              <w:t>第二次</w:t>
            </w: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right"/>
              <w:rPr>
                <w:rFonts w:ascii="宋体" w:eastAsia="宋体"/>
              </w:rPr>
            </w:pPr>
            <w:r w:rsidRPr="00E931FE">
              <w:rPr>
                <w:rFonts w:ascii="宋体" w:hAnsi="宋体"/>
              </w:rPr>
              <w:t>(</w:t>
            </w:r>
            <w:r w:rsidRPr="00E931FE">
              <w:rPr>
                <w:rFonts w:ascii="宋体" w:hAnsi="宋体" w:hint="eastAsia"/>
              </w:rPr>
              <w:t>假定</w:t>
            </w:r>
            <w:r w:rsidRPr="00E931FE">
              <w:rPr>
                <w:rFonts w:ascii="宋体" w:hAnsi="宋体"/>
              </w:rPr>
              <w:t>)</w:t>
            </w: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957"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420" w:type="dxa"/>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val="restart"/>
            <w:vAlign w:val="center"/>
          </w:tcPr>
          <w:p w:rsidR="00F028F4" w:rsidRPr="00E931FE" w:rsidRDefault="00F028F4" w:rsidP="00F028F4">
            <w:pPr>
              <w:tabs>
                <w:tab w:val="center" w:pos="4153"/>
                <w:tab w:val="right" w:pos="8306"/>
              </w:tabs>
              <w:ind w:leftChars="-50" w:left="31680" w:rightChars="-50" w:right="31680"/>
              <w:jc w:val="center"/>
            </w:pPr>
          </w:p>
        </w:tc>
        <w:tc>
          <w:tcPr>
            <w:tcW w:w="1511" w:type="dxa"/>
            <w:vAlign w:val="center"/>
          </w:tcPr>
          <w:p w:rsidR="00F028F4" w:rsidRPr="00E931FE" w:rsidRDefault="00F028F4" w:rsidP="00F028F4">
            <w:pPr>
              <w:tabs>
                <w:tab w:val="center" w:pos="4153"/>
                <w:tab w:val="right" w:pos="8306"/>
              </w:tabs>
              <w:ind w:leftChars="-50" w:left="31680" w:rightChars="-50" w:right="31680"/>
              <w:jc w:val="center"/>
            </w:pPr>
          </w:p>
        </w:tc>
      </w:tr>
      <w:tr w:rsidR="00F028F4" w:rsidRPr="00E931FE" w:rsidTr="002B788C">
        <w:tc>
          <w:tcPr>
            <w:tcW w:w="1881" w:type="dxa"/>
            <w:vMerge/>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c>
          <w:tcPr>
            <w:tcW w:w="957" w:type="dxa"/>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c>
          <w:tcPr>
            <w:tcW w:w="1420" w:type="dxa"/>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c>
          <w:tcPr>
            <w:tcW w:w="1420" w:type="dxa"/>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c>
          <w:tcPr>
            <w:tcW w:w="1333" w:type="dxa"/>
            <w:vMerge/>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c>
          <w:tcPr>
            <w:tcW w:w="1511" w:type="dxa"/>
            <w:tcBorders>
              <w:bottom w:val="single" w:sz="12" w:space="0" w:color="auto"/>
            </w:tcBorders>
            <w:vAlign w:val="center"/>
          </w:tcPr>
          <w:p w:rsidR="00F028F4" w:rsidRPr="00E931FE" w:rsidRDefault="00F028F4" w:rsidP="00F028F4">
            <w:pPr>
              <w:tabs>
                <w:tab w:val="center" w:pos="4153"/>
                <w:tab w:val="right" w:pos="8306"/>
              </w:tabs>
              <w:ind w:leftChars="-50" w:left="31680" w:rightChars="-50" w:right="31680"/>
              <w:jc w:val="center"/>
            </w:pPr>
          </w:p>
        </w:tc>
      </w:tr>
    </w:tbl>
    <w:p w:rsidR="00F028F4" w:rsidRPr="00184D50" w:rsidRDefault="00F028F4" w:rsidP="00184D50">
      <w:pPr>
        <w:pStyle w:val="Heading1"/>
        <w:jc w:val="center"/>
        <w:rPr>
          <w:rFonts w:ascii="宋体" w:eastAsia="宋体" w:hAnsi="宋体"/>
          <w:kern w:val="0"/>
          <w:sz w:val="28"/>
          <w:szCs w:val="28"/>
        </w:rPr>
      </w:pPr>
      <w:r>
        <w:rPr>
          <w:kern w:val="0"/>
          <w:szCs w:val="21"/>
        </w:rPr>
        <w:br w:type="page"/>
      </w:r>
      <w:r w:rsidRPr="00184D50">
        <w:rPr>
          <w:rFonts w:ascii="宋体" w:eastAsia="宋体" w:hAnsi="宋体" w:hint="eastAsia"/>
          <w:kern w:val="0"/>
          <w:sz w:val="28"/>
          <w:szCs w:val="28"/>
        </w:rPr>
        <w:t>实验二</w:t>
      </w:r>
      <w:r w:rsidRPr="00184D50">
        <w:rPr>
          <w:rFonts w:ascii="宋体" w:eastAsia="宋体" w:hAnsi="宋体"/>
          <w:kern w:val="0"/>
          <w:sz w:val="28"/>
          <w:szCs w:val="28"/>
        </w:rPr>
        <w:t xml:space="preserve">  </w:t>
      </w:r>
      <w:r w:rsidRPr="00184D50">
        <w:rPr>
          <w:rFonts w:ascii="宋体" w:eastAsia="宋体" w:hAnsi="宋体" w:hint="eastAsia"/>
          <w:kern w:val="0"/>
          <w:sz w:val="28"/>
          <w:szCs w:val="28"/>
        </w:rPr>
        <w:t>普通水准</w:t>
      </w:r>
      <w:r>
        <w:rPr>
          <w:rFonts w:ascii="宋体" w:eastAsia="宋体" w:hAnsi="宋体" w:hint="eastAsia"/>
          <w:kern w:val="0"/>
          <w:sz w:val="28"/>
          <w:szCs w:val="28"/>
        </w:rPr>
        <w:t>路线</w:t>
      </w:r>
      <w:r w:rsidRPr="00184D50">
        <w:rPr>
          <w:rFonts w:ascii="宋体" w:eastAsia="宋体" w:hAnsi="宋体" w:hint="eastAsia"/>
          <w:kern w:val="0"/>
          <w:sz w:val="28"/>
          <w:szCs w:val="28"/>
        </w:rPr>
        <w:t>测量</w:t>
      </w:r>
    </w:p>
    <w:p w:rsidR="00F028F4" w:rsidRPr="00184D50" w:rsidRDefault="00F028F4" w:rsidP="00184D50">
      <w:pPr>
        <w:spacing w:line="400" w:lineRule="exact"/>
        <w:outlineLvl w:val="0"/>
        <w:rPr>
          <w:rFonts w:ascii="宋体" w:eastAsia="宋体" w:hAnsi="宋体"/>
          <w:b/>
          <w:bCs/>
          <w:sz w:val="28"/>
        </w:rPr>
      </w:pPr>
      <w:r w:rsidRPr="00184D50">
        <w:rPr>
          <w:rFonts w:ascii="宋体" w:eastAsia="宋体" w:hAnsi="宋体" w:hint="eastAsia"/>
          <w:b/>
          <w:bCs/>
          <w:sz w:val="28"/>
        </w:rPr>
        <w:t>一、实验目的</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rPr>
        <w:t>(1)</w:t>
      </w:r>
      <w:r w:rsidRPr="00454D60">
        <w:rPr>
          <w:rFonts w:ascii="宋体" w:hAnsi="宋体" w:hint="eastAsia"/>
        </w:rPr>
        <w:t>学习用</w:t>
      </w:r>
      <w:r w:rsidRPr="00454D60">
        <w:rPr>
          <w:rFonts w:ascii="宋体" w:hAnsi="宋体"/>
        </w:rPr>
        <w:t>DS3</w:t>
      </w:r>
      <w:r w:rsidRPr="00454D60">
        <w:rPr>
          <w:rFonts w:ascii="宋体" w:hAnsi="宋体" w:hint="eastAsia"/>
        </w:rPr>
        <w:t>水准仪作普通水准测量的实际作业方法。掌握普通水准测量一个测站的工作程序和一条水准路线的施测方法。</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rPr>
        <w:t>(2)</w:t>
      </w:r>
      <w:r w:rsidRPr="00454D60">
        <w:rPr>
          <w:rFonts w:ascii="宋体" w:hAnsi="宋体" w:hint="eastAsia"/>
        </w:rPr>
        <w:t>掌握普通水准测量手簿的记录及水准路线闭合差的计算方法。</w:t>
      </w:r>
    </w:p>
    <w:p w:rsidR="00F028F4" w:rsidRPr="00184D50" w:rsidRDefault="00F028F4" w:rsidP="00184D50">
      <w:pPr>
        <w:spacing w:line="400" w:lineRule="exact"/>
        <w:outlineLvl w:val="0"/>
        <w:rPr>
          <w:rFonts w:ascii="宋体" w:eastAsia="宋体" w:hAnsi="宋体"/>
        </w:rPr>
      </w:pPr>
      <w:r w:rsidRPr="00184D50">
        <w:rPr>
          <w:rFonts w:ascii="宋体" w:eastAsia="宋体" w:hAnsi="宋体" w:hint="eastAsia"/>
          <w:b/>
          <w:bCs/>
          <w:sz w:val="28"/>
        </w:rPr>
        <w:t>二、实验原理</w:t>
      </w:r>
    </w:p>
    <w:p w:rsidR="00F028F4" w:rsidRPr="00454D60" w:rsidRDefault="00F028F4" w:rsidP="00F07101">
      <w:pPr>
        <w:spacing w:line="400" w:lineRule="exact"/>
        <w:ind w:firstLineChars="200" w:firstLine="31680"/>
        <w:outlineLvl w:val="0"/>
        <w:rPr>
          <w:rFonts w:ascii="宋体" w:eastAsia="宋体"/>
        </w:rPr>
      </w:pPr>
      <w:r>
        <w:rPr>
          <w:rFonts w:ascii="宋体" w:hAnsi="宋体" w:hint="eastAsia"/>
          <w:szCs w:val="21"/>
        </w:rPr>
        <w:t>原理：利用水准仪提供的一条水平视线进行两点间高差测定，以及利用双面尺法减小测量误差。</w:t>
      </w:r>
    </w:p>
    <w:p w:rsidR="00F028F4" w:rsidRPr="00184D50" w:rsidRDefault="00F028F4" w:rsidP="00184D50">
      <w:pPr>
        <w:spacing w:line="400" w:lineRule="exact"/>
        <w:outlineLvl w:val="0"/>
        <w:rPr>
          <w:rFonts w:ascii="宋体" w:eastAsia="宋体" w:hAnsi="宋体"/>
          <w:b/>
          <w:bCs/>
          <w:sz w:val="28"/>
        </w:rPr>
      </w:pPr>
      <w:r w:rsidRPr="00184D50">
        <w:rPr>
          <w:rFonts w:ascii="宋体" w:eastAsia="宋体" w:hAnsi="宋体" w:hint="eastAsia"/>
          <w:b/>
          <w:bCs/>
          <w:sz w:val="28"/>
        </w:rPr>
        <w:t>三、仪器及用具</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 xml:space="preserve">　</w:t>
      </w:r>
      <w:r w:rsidRPr="00454D60">
        <w:rPr>
          <w:rFonts w:ascii="宋体" w:hAnsi="宋体"/>
        </w:rPr>
        <w:t xml:space="preserve"> </w:t>
      </w:r>
      <w:r w:rsidRPr="00454D60">
        <w:rPr>
          <w:rFonts w:ascii="宋体" w:hAnsi="宋体" w:hint="eastAsia"/>
        </w:rPr>
        <w:t>每组</w:t>
      </w:r>
      <w:r>
        <w:rPr>
          <w:rFonts w:ascii="宋体" w:hAnsi="宋体"/>
        </w:rPr>
        <w:t xml:space="preserve"> </w:t>
      </w:r>
      <w:r w:rsidRPr="00454D60">
        <w:rPr>
          <w:rFonts w:ascii="宋体" w:hAnsi="宋体"/>
        </w:rPr>
        <w:t>DS3</w:t>
      </w:r>
      <w:r w:rsidRPr="00454D60">
        <w:rPr>
          <w:rFonts w:ascii="宋体" w:hAnsi="宋体" w:hint="eastAsia"/>
        </w:rPr>
        <w:t>水准仪</w:t>
      </w:r>
      <w:r w:rsidRPr="00454D60">
        <w:rPr>
          <w:rFonts w:ascii="宋体" w:hAnsi="宋体"/>
        </w:rPr>
        <w:t>l</w:t>
      </w:r>
      <w:r w:rsidRPr="00454D60">
        <w:rPr>
          <w:rFonts w:ascii="宋体" w:hAnsi="宋体" w:hint="eastAsia"/>
        </w:rPr>
        <w:t>台、双面水准尺</w:t>
      </w:r>
      <w:r w:rsidRPr="00454D60">
        <w:rPr>
          <w:rFonts w:ascii="宋体" w:hAnsi="宋体"/>
        </w:rPr>
        <w:t>1</w:t>
      </w:r>
      <w:r w:rsidRPr="00454D60">
        <w:rPr>
          <w:rFonts w:ascii="宋体" w:hAnsi="宋体" w:hint="eastAsia"/>
        </w:rPr>
        <w:t>对、尺垫</w:t>
      </w:r>
      <w:r w:rsidRPr="00454D60">
        <w:rPr>
          <w:rFonts w:ascii="宋体" w:hAnsi="宋体"/>
        </w:rPr>
        <w:t>2</w:t>
      </w:r>
      <w:r w:rsidRPr="00454D60">
        <w:rPr>
          <w:rFonts w:ascii="宋体" w:hAnsi="宋体" w:hint="eastAsia"/>
        </w:rPr>
        <w:t>个，记录板</w:t>
      </w:r>
      <w:r w:rsidRPr="00454D60">
        <w:rPr>
          <w:rFonts w:ascii="宋体" w:hAnsi="宋体"/>
        </w:rPr>
        <w:t>1</w:t>
      </w:r>
      <w:r>
        <w:rPr>
          <w:rFonts w:ascii="宋体" w:hAnsi="宋体" w:hint="eastAsia"/>
        </w:rPr>
        <w:t>块</w:t>
      </w:r>
      <w:r w:rsidRPr="00454D60">
        <w:rPr>
          <w:rFonts w:ascii="宋体" w:hAnsi="宋体" w:hint="eastAsia"/>
        </w:rPr>
        <w:t>。</w:t>
      </w:r>
    </w:p>
    <w:p w:rsidR="00F028F4" w:rsidRPr="00184D50" w:rsidRDefault="00F028F4" w:rsidP="00184D50">
      <w:pPr>
        <w:spacing w:line="400" w:lineRule="exact"/>
        <w:outlineLvl w:val="0"/>
        <w:rPr>
          <w:rFonts w:ascii="宋体" w:eastAsia="宋体" w:hAnsi="宋体"/>
          <w:b/>
          <w:bCs/>
          <w:sz w:val="28"/>
        </w:rPr>
      </w:pPr>
      <w:r w:rsidRPr="00184D50">
        <w:rPr>
          <w:rFonts w:ascii="宋体" w:eastAsia="宋体" w:hAnsi="宋体" w:hint="eastAsia"/>
          <w:b/>
          <w:bCs/>
          <w:sz w:val="28"/>
        </w:rPr>
        <w:t>四、</w:t>
      </w:r>
      <w:r w:rsidRPr="00184D50">
        <w:rPr>
          <w:rFonts w:ascii="宋体" w:eastAsia="宋体" w:hAnsi="宋体" w:hint="eastAsia"/>
          <w:b/>
          <w:bCs/>
          <w:sz w:val="28"/>
          <w:szCs w:val="21"/>
        </w:rPr>
        <w:t>实验步骤和方法</w:t>
      </w:r>
    </w:p>
    <w:p w:rsidR="00F028F4" w:rsidRPr="00454D60" w:rsidRDefault="00F028F4" w:rsidP="009D26AF">
      <w:pPr>
        <w:spacing w:line="400" w:lineRule="exact"/>
        <w:ind w:firstLineChars="200" w:firstLine="31680"/>
        <w:outlineLvl w:val="0"/>
        <w:rPr>
          <w:rFonts w:ascii="宋体" w:eastAsia="宋体"/>
        </w:rPr>
      </w:pPr>
      <w:r w:rsidRPr="00454D60">
        <w:rPr>
          <w:rFonts w:ascii="宋体" w:hAnsi="宋体"/>
        </w:rPr>
        <w:t>(1)</w:t>
      </w:r>
      <w:r w:rsidRPr="00454D60">
        <w:rPr>
          <w:rFonts w:ascii="宋体" w:hAnsi="宋体" w:hint="eastAsia"/>
          <w:szCs w:val="21"/>
        </w:rPr>
        <w:t>一已知水准点</w:t>
      </w:r>
      <w:r w:rsidRPr="00454D60">
        <w:rPr>
          <w:rFonts w:ascii="宋体" w:hAnsi="宋体"/>
          <w:szCs w:val="21"/>
        </w:rPr>
        <w:t>H</w:t>
      </w:r>
      <w:r w:rsidRPr="00454D60">
        <w:rPr>
          <w:rFonts w:ascii="宋体" w:hAnsi="宋体"/>
          <w:szCs w:val="21"/>
          <w:vertAlign w:val="subscript"/>
        </w:rPr>
        <w:t>BM</w:t>
      </w:r>
      <w:r w:rsidRPr="00454D60">
        <w:rPr>
          <w:rFonts w:ascii="宋体" w:hAnsi="宋体"/>
          <w:szCs w:val="21"/>
        </w:rPr>
        <w:t>=</w:t>
      </w:r>
      <w:smartTag w:uri="urn:schemas-microsoft-com:office:smarttags" w:element="chmetcnv">
        <w:smartTagPr>
          <w:attr w:name="TCSC" w:val="0"/>
          <w:attr w:name="NumberType" w:val="1"/>
          <w:attr w:name="Negative" w:val="False"/>
          <w:attr w:name="HasSpace" w:val="False"/>
          <w:attr w:name="SourceValue" w:val="20"/>
          <w:attr w:name="UnitName" w:val="m"/>
          <w:attr w:name="tabIndex" w:val="0"/>
          <w:attr w:name="style" w:val="BACKGROUND-POSITION: left bottom; BACKGROUND-IMAGE: url(res://ietag.dll/#34/#1001); BACKGROUND-REPEAT: repeat-x"/>
        </w:smartTagPr>
        <w:r w:rsidRPr="00454D60">
          <w:rPr>
            <w:rFonts w:ascii="宋体" w:hAnsi="宋体"/>
            <w:szCs w:val="21"/>
          </w:rPr>
          <w:t>20.000m</w:t>
        </w:r>
      </w:smartTag>
      <w:r w:rsidRPr="00454D60">
        <w:rPr>
          <w:rFonts w:ascii="宋体" w:hAnsi="宋体" w:hint="eastAsia"/>
          <w:szCs w:val="21"/>
        </w:rPr>
        <w:t>，要求按等外水准精度要求施测，可安置</w:t>
      </w:r>
      <w:r w:rsidRPr="00454D60">
        <w:rPr>
          <w:rFonts w:ascii="宋体" w:hAnsi="宋体"/>
          <w:szCs w:val="21"/>
        </w:rPr>
        <w:t>4</w:t>
      </w:r>
      <w:r w:rsidRPr="00454D60">
        <w:rPr>
          <w:rFonts w:ascii="宋体" w:hAnsi="宋体" w:hint="eastAsia"/>
          <w:szCs w:val="21"/>
        </w:rPr>
        <w:t>－</w:t>
      </w:r>
      <w:r w:rsidRPr="00454D60">
        <w:rPr>
          <w:rFonts w:ascii="宋体" w:hAnsi="宋体"/>
          <w:szCs w:val="21"/>
        </w:rPr>
        <w:t>5</w:t>
      </w:r>
      <w:r w:rsidRPr="00454D60">
        <w:rPr>
          <w:rFonts w:ascii="宋体" w:hAnsi="宋体" w:hint="eastAsia"/>
          <w:szCs w:val="21"/>
        </w:rPr>
        <w:t>个测站的闭合水准路线。</w:t>
      </w:r>
      <w:r w:rsidRPr="00454D60">
        <w:rPr>
          <w:rFonts w:ascii="宋体" w:hAnsi="宋体" w:hint="eastAsia"/>
        </w:rPr>
        <w:t>一人观测、一人记录、两人立尺，施测完各测站后轮换工种。</w:t>
      </w:r>
    </w:p>
    <w:p w:rsidR="00F028F4" w:rsidRPr="00454D60" w:rsidRDefault="00F028F4" w:rsidP="00F07101">
      <w:pPr>
        <w:spacing w:line="400" w:lineRule="exact"/>
        <w:ind w:firstLineChars="200" w:firstLine="31680"/>
        <w:outlineLvl w:val="0"/>
        <w:rPr>
          <w:rFonts w:ascii="宋体" w:eastAsia="宋体"/>
        </w:rPr>
      </w:pPr>
      <w:r>
        <w:rPr>
          <w:noProof/>
        </w:rPr>
        <w:pict>
          <v:shape id="_x0000_s1027" type="#_x0000_t202" style="position:absolute;left:0;text-align:left;margin-left:9pt;margin-top:19.05pt;width:367.6pt;height:218.4pt;z-index:251655680;mso-wrap-style:none" stroked="f">
            <v:textbox style="mso-next-textbox:#_x0000_s1027">
              <w:txbxContent>
                <w:p w:rsidR="00F028F4" w:rsidRDefault="00F028F4" w:rsidP="00184D50">
                  <w:r w:rsidRPr="00E931FE">
                    <w:rPr>
                      <w:noProof/>
                      <w:sz w:val="20"/>
                      <w:szCs w:val="20"/>
                    </w:rPr>
                    <w:pict>
                      <v:shape id="图片 2" o:spid="_x0000_i1028" type="#_x0000_t75" alt="Capture_01242007_115302" style="width:348pt;height:220.5pt;visibility:visible">
                        <v:imagedata r:id="rId8" o:title=""/>
                      </v:shape>
                    </w:pict>
                  </w:r>
                </w:p>
              </w:txbxContent>
            </v:textbox>
          </v:shape>
        </w:pict>
      </w:r>
      <w:r w:rsidRPr="00454D60">
        <w:rPr>
          <w:rFonts w:ascii="宋体" w:hAnsi="宋体"/>
        </w:rPr>
        <w:t>(2)</w:t>
      </w:r>
      <w:r w:rsidRPr="00454D60">
        <w:rPr>
          <w:rFonts w:ascii="宋体" w:hAnsi="宋体" w:hint="eastAsia"/>
        </w:rPr>
        <w:t>普通水准测量施测程序如下：</w:t>
      </w: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rPr>
        <w:t>1</w:t>
      </w:r>
      <w:r w:rsidRPr="00454D60">
        <w:rPr>
          <w:rFonts w:ascii="宋体" w:hAnsi="宋体" w:hint="eastAsia"/>
        </w:rPr>
        <w:t>）以已知高程的水准点作为后视，在施测路线的前进方向上选取第一个立尺点（转点）作为前视点，水准仪置于距后视点与前视点距离大致相等的位置（用目估或步测），在后视点、前视点上分别竖立水准尺，转点上应放置尺垫。</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rPr>
        <w:t>2</w:t>
      </w:r>
      <w:r w:rsidRPr="00454D60">
        <w:rPr>
          <w:rFonts w:ascii="宋体" w:hAnsi="宋体" w:hint="eastAsia"/>
        </w:rPr>
        <w:t>）在测站上，观测员按一个测站上的操作程序进行观测，即：安置</w:t>
      </w:r>
      <w:r w:rsidRPr="00454D60">
        <w:rPr>
          <w:rFonts w:ascii="宋体" w:eastAsia="宋体"/>
        </w:rPr>
        <w:t>--</w:t>
      </w:r>
      <w:r w:rsidRPr="00454D60">
        <w:rPr>
          <w:rFonts w:ascii="宋体" w:hAnsi="宋体" w:hint="eastAsia"/>
        </w:rPr>
        <w:t>粗平</w:t>
      </w:r>
      <w:r w:rsidRPr="00454D60">
        <w:rPr>
          <w:rFonts w:ascii="宋体" w:eastAsia="宋体"/>
        </w:rPr>
        <w:t>--</w:t>
      </w:r>
      <w:r w:rsidRPr="00454D60">
        <w:rPr>
          <w:rFonts w:ascii="宋体" w:hAnsi="宋体" w:hint="eastAsia"/>
        </w:rPr>
        <w:t>瞄准后视尺</w:t>
      </w:r>
      <w:r w:rsidRPr="00454D60">
        <w:rPr>
          <w:rFonts w:ascii="宋体" w:eastAsia="宋体"/>
        </w:rPr>
        <w:t>--</w:t>
      </w:r>
      <w:r w:rsidRPr="00454D60">
        <w:rPr>
          <w:rFonts w:ascii="宋体" w:hAnsi="宋体" w:hint="eastAsia"/>
        </w:rPr>
        <w:t>精平</w:t>
      </w:r>
      <w:r w:rsidRPr="00454D60">
        <w:rPr>
          <w:rFonts w:ascii="宋体" w:eastAsia="宋体"/>
        </w:rPr>
        <w:t>--</w:t>
      </w:r>
      <w:r w:rsidRPr="00454D60">
        <w:rPr>
          <w:rFonts w:ascii="宋体" w:hAnsi="宋体" w:hint="eastAsia"/>
        </w:rPr>
        <w:t>读数</w:t>
      </w:r>
      <w:r w:rsidRPr="00454D60">
        <w:rPr>
          <w:rFonts w:ascii="宋体" w:eastAsia="宋体"/>
        </w:rPr>
        <w:t>--</w:t>
      </w:r>
      <w:r w:rsidRPr="00454D60">
        <w:rPr>
          <w:rFonts w:ascii="宋体" w:hAnsi="宋体" w:hint="eastAsia"/>
        </w:rPr>
        <w:t>瞄准前视尺</w:t>
      </w:r>
      <w:r w:rsidRPr="00454D60">
        <w:rPr>
          <w:rFonts w:ascii="宋体" w:eastAsia="宋体"/>
        </w:rPr>
        <w:t>--</w:t>
      </w:r>
      <w:r w:rsidRPr="00454D60">
        <w:rPr>
          <w:rFonts w:ascii="宋体" w:hAnsi="宋体" w:hint="eastAsia"/>
        </w:rPr>
        <w:t>精平</w:t>
      </w:r>
      <w:r w:rsidRPr="00454D60">
        <w:rPr>
          <w:rFonts w:ascii="宋体" w:eastAsia="宋体"/>
        </w:rPr>
        <w:t>--</w:t>
      </w:r>
      <w:r w:rsidRPr="00454D60">
        <w:rPr>
          <w:rFonts w:ascii="宋体" w:hAnsi="宋体" w:hint="eastAsia"/>
        </w:rPr>
        <w:t>读数（本次实验可采用仪高法或读水准尺黑、红面法来作为每一测站的检校）。</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观测员读数后，记录员必须向观测员回报，经观测员默许后方可记入记录手簿，并立即计算高差。</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以上为第一个测站的全部工作。</w:t>
      </w:r>
      <w:r w:rsidRPr="00454D60">
        <w:rPr>
          <w:rFonts w:ascii="宋体" w:hAnsi="宋体"/>
        </w:rPr>
        <w:t xml:space="preserve"> </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rPr>
        <w:t xml:space="preserve">(3) </w:t>
      </w:r>
      <w:r w:rsidRPr="00454D60">
        <w:rPr>
          <w:rFonts w:ascii="宋体" w:hAnsi="宋体" w:hint="eastAsia"/>
        </w:rPr>
        <w:t>第一站结束之后，记录员招呼后标尺员向前转移，并将仪器迁至第二测站。此时，第一测站的前视点便成为第二测站的后视点。</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然后，依第一站相同的工作程序进行第二站的工作。依次沿水准路线方向施测直至回到起始水准点为止。</w:t>
      </w:r>
    </w:p>
    <w:p w:rsidR="00F028F4" w:rsidRPr="00184D50" w:rsidRDefault="00F028F4" w:rsidP="00184D50">
      <w:pPr>
        <w:spacing w:line="400" w:lineRule="exact"/>
        <w:outlineLvl w:val="0"/>
        <w:rPr>
          <w:rFonts w:ascii="宋体" w:eastAsia="宋体" w:hAnsi="宋体"/>
          <w:b/>
          <w:bCs/>
          <w:sz w:val="28"/>
        </w:rPr>
      </w:pPr>
      <w:r w:rsidRPr="00184D50">
        <w:rPr>
          <w:rFonts w:ascii="宋体" w:eastAsia="宋体" w:hAnsi="宋体" w:hint="eastAsia"/>
          <w:b/>
          <w:bCs/>
          <w:sz w:val="28"/>
        </w:rPr>
        <w:t>五、注意事项</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w:t>
      </w:r>
      <w:r w:rsidRPr="00454D60">
        <w:rPr>
          <w:rFonts w:ascii="宋体" w:hAnsi="宋体"/>
        </w:rPr>
        <w:t>1</w:t>
      </w:r>
      <w:r w:rsidRPr="00454D60">
        <w:rPr>
          <w:rFonts w:ascii="宋体" w:hAnsi="宋体" w:hint="eastAsia"/>
        </w:rPr>
        <w:t>）标尺员应认真将水准尺扶直，各测站的前、后视距离应尽量相等。</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w:t>
      </w:r>
      <w:r w:rsidRPr="00454D60">
        <w:rPr>
          <w:rFonts w:ascii="宋体" w:hAnsi="宋体"/>
        </w:rPr>
        <w:t>2</w:t>
      </w:r>
      <w:r w:rsidRPr="00454D60">
        <w:rPr>
          <w:rFonts w:ascii="宋体" w:hAnsi="宋体" w:hint="eastAsia"/>
        </w:rPr>
        <w:t>）读数前注意消除视差，注意水准管气泡应居中。</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w:t>
      </w:r>
      <w:r w:rsidRPr="00454D60">
        <w:rPr>
          <w:rFonts w:ascii="宋体" w:hAnsi="宋体"/>
        </w:rPr>
        <w:t>3</w:t>
      </w:r>
      <w:r w:rsidRPr="00454D60">
        <w:rPr>
          <w:rFonts w:ascii="宋体" w:hAnsi="宋体" w:hint="eastAsia"/>
        </w:rPr>
        <w:t>）同一测站，只能用脚螺旋整平圆水准器气泡居中一次</w:t>
      </w:r>
      <w:r w:rsidRPr="00454D60">
        <w:rPr>
          <w:rFonts w:ascii="宋体" w:hAnsi="宋体"/>
        </w:rPr>
        <w:t>(</w:t>
      </w:r>
      <w:r w:rsidRPr="00454D60">
        <w:rPr>
          <w:rFonts w:ascii="宋体" w:hAnsi="宋体" w:hint="eastAsia"/>
        </w:rPr>
        <w:t>该测站返工重测应重新整平圆水准器</w:t>
      </w:r>
      <w:r w:rsidRPr="00454D60">
        <w:rPr>
          <w:rFonts w:ascii="宋体" w:hAnsi="宋体"/>
        </w:rPr>
        <w:t>)</w:t>
      </w:r>
      <w:r w:rsidRPr="00454D60">
        <w:rPr>
          <w:rFonts w:ascii="宋体" w:hAnsi="宋体" w:hint="eastAsia"/>
        </w:rPr>
        <w:t>。</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w:t>
      </w:r>
      <w:r w:rsidRPr="00454D60">
        <w:rPr>
          <w:rFonts w:ascii="宋体" w:hAnsi="宋体"/>
        </w:rPr>
        <w:t>4</w:t>
      </w:r>
      <w:r w:rsidRPr="00454D60">
        <w:rPr>
          <w:rFonts w:ascii="宋体" w:hAnsi="宋体" w:hint="eastAsia"/>
        </w:rPr>
        <w:t>）正确使用尺垫，尺垫只能放在转点处，已知水准点和待测点上不得放置尺垫。</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w:t>
      </w:r>
      <w:r w:rsidRPr="00454D60">
        <w:rPr>
          <w:rFonts w:ascii="宋体" w:hAnsi="宋体"/>
        </w:rPr>
        <w:t>5</w:t>
      </w:r>
      <w:r w:rsidRPr="00454D60">
        <w:rPr>
          <w:rFonts w:ascii="宋体" w:hAnsi="宋体" w:hint="eastAsia"/>
        </w:rPr>
        <w:t>）仪器未搬迁时，前、后视点上尺垫均不能移动。仪器搬迁了，后视扶尺员才能携尺和尺垫前进，但前视点上尺垫仍不得移动。</w:t>
      </w:r>
    </w:p>
    <w:p w:rsidR="00F028F4" w:rsidRPr="00184D50" w:rsidRDefault="00F028F4" w:rsidP="00F07101">
      <w:pPr>
        <w:spacing w:line="400" w:lineRule="exact"/>
        <w:ind w:firstLineChars="200" w:firstLine="31680"/>
        <w:rPr>
          <w:rFonts w:ascii="宋体" w:eastAsia="宋体"/>
          <w:szCs w:val="21"/>
        </w:rPr>
      </w:pPr>
      <w:r w:rsidRPr="00454D60">
        <w:rPr>
          <w:rFonts w:ascii="宋体" w:hAnsi="宋体" w:hint="eastAsia"/>
          <w:szCs w:val="21"/>
        </w:rPr>
        <w:t>（</w:t>
      </w:r>
      <w:r w:rsidRPr="00454D60">
        <w:rPr>
          <w:rFonts w:ascii="宋体" w:hAnsi="宋体"/>
          <w:szCs w:val="21"/>
        </w:rPr>
        <w:t>6</w:t>
      </w:r>
      <w:r w:rsidRPr="00454D60">
        <w:rPr>
          <w:rFonts w:ascii="宋体" w:hAnsi="宋体" w:hint="eastAsia"/>
          <w:szCs w:val="21"/>
        </w:rPr>
        <w:t>）每人填写一份记录，计算出高差和闭合差，用</w:t>
      </w:r>
      <w:r w:rsidRPr="00184D50">
        <w:rPr>
          <w:rFonts w:ascii="宋体" w:hAnsi="宋体" w:hint="eastAsia"/>
          <w:szCs w:val="21"/>
        </w:rPr>
        <w:t>∑</w:t>
      </w:r>
      <w:r w:rsidRPr="00184D50">
        <w:rPr>
          <w:rFonts w:ascii="宋体" w:hAnsi="宋体"/>
          <w:sz w:val="28"/>
          <w:szCs w:val="28"/>
        </w:rPr>
        <w:t>h</w:t>
      </w:r>
      <w:r w:rsidRPr="00184D50">
        <w:rPr>
          <w:rFonts w:ascii="宋体" w:hAnsi="宋体" w:hint="eastAsia"/>
          <w:szCs w:val="21"/>
        </w:rPr>
        <w:t>和∑</w:t>
      </w:r>
      <w:r w:rsidRPr="00184D50">
        <w:rPr>
          <w:rFonts w:ascii="宋体" w:hAnsi="宋体"/>
          <w:szCs w:val="21"/>
        </w:rPr>
        <w:t>(</w:t>
      </w:r>
      <w:r w:rsidRPr="00184D50">
        <w:rPr>
          <w:rFonts w:ascii="宋体" w:hAnsi="宋体" w:hint="eastAsia"/>
          <w:szCs w:val="21"/>
        </w:rPr>
        <w:t>后视读数</w:t>
      </w:r>
      <w:r w:rsidRPr="00184D50">
        <w:rPr>
          <w:rFonts w:ascii="宋体" w:hAnsi="宋体"/>
          <w:szCs w:val="21"/>
        </w:rPr>
        <w:t>)—</w:t>
      </w:r>
      <w:r w:rsidRPr="00184D50">
        <w:rPr>
          <w:rFonts w:ascii="宋体" w:hAnsi="宋体" w:hint="eastAsia"/>
          <w:szCs w:val="21"/>
        </w:rPr>
        <w:t>∑</w:t>
      </w:r>
      <w:r w:rsidRPr="00184D50">
        <w:rPr>
          <w:rFonts w:ascii="宋体" w:hAnsi="宋体"/>
          <w:szCs w:val="21"/>
        </w:rPr>
        <w:t>(</w:t>
      </w:r>
      <w:r w:rsidRPr="00184D50">
        <w:rPr>
          <w:rFonts w:ascii="宋体" w:hAnsi="宋体" w:hint="eastAsia"/>
          <w:szCs w:val="21"/>
        </w:rPr>
        <w:t>前视读数</w:t>
      </w:r>
      <w:r w:rsidRPr="00184D50">
        <w:rPr>
          <w:rFonts w:ascii="宋体" w:hAnsi="宋体"/>
          <w:szCs w:val="21"/>
        </w:rPr>
        <w:t>)</w:t>
      </w:r>
      <w:r w:rsidRPr="00184D50">
        <w:rPr>
          <w:rFonts w:ascii="宋体" w:hAnsi="宋体" w:hint="eastAsia"/>
          <w:szCs w:val="21"/>
        </w:rPr>
        <w:t>检核计算。</w:t>
      </w:r>
    </w:p>
    <w:p w:rsidR="00F028F4" w:rsidRPr="00184D50" w:rsidRDefault="00F028F4" w:rsidP="00184D50">
      <w:pPr>
        <w:spacing w:line="400" w:lineRule="exact"/>
        <w:outlineLvl w:val="0"/>
        <w:rPr>
          <w:rFonts w:ascii="宋体" w:eastAsia="宋体" w:hAnsi="宋体"/>
          <w:b/>
          <w:bCs/>
          <w:sz w:val="28"/>
        </w:rPr>
      </w:pPr>
      <w:r w:rsidRPr="00184D50">
        <w:rPr>
          <w:rFonts w:ascii="宋体" w:eastAsia="宋体" w:hAnsi="宋体" w:hint="eastAsia"/>
          <w:b/>
          <w:bCs/>
          <w:sz w:val="28"/>
        </w:rPr>
        <w:t>六、实验报告要求</w:t>
      </w:r>
    </w:p>
    <w:p w:rsidR="00F028F4" w:rsidRPr="00454D60" w:rsidRDefault="00F028F4" w:rsidP="00F07101">
      <w:pPr>
        <w:spacing w:line="400" w:lineRule="exact"/>
        <w:ind w:firstLineChars="200" w:firstLine="31680"/>
        <w:outlineLvl w:val="0"/>
        <w:rPr>
          <w:rFonts w:ascii="宋体" w:eastAsia="宋体"/>
        </w:rPr>
      </w:pPr>
      <w:r w:rsidRPr="00454D60">
        <w:rPr>
          <w:rFonts w:ascii="宋体" w:hAnsi="宋体" w:hint="eastAsia"/>
        </w:rPr>
        <w:t>普通水准测量记录一份、水准路线测量成果计算表一份。并在其中注明哪一站是你观测、哪一站是你记录的。根据成果进行测量分析。</w:t>
      </w:r>
    </w:p>
    <w:p w:rsidR="00F028F4" w:rsidRPr="00454D60" w:rsidRDefault="00F028F4" w:rsidP="00F07101">
      <w:pPr>
        <w:ind w:firstLineChars="200" w:firstLine="31680"/>
        <w:rPr>
          <w:rFonts w:ascii="宋体"/>
          <w:szCs w:val="20"/>
        </w:rPr>
      </w:pPr>
    </w:p>
    <w:p w:rsidR="00F028F4" w:rsidRPr="00184D50" w:rsidRDefault="00F028F4" w:rsidP="00184D50">
      <w:pPr>
        <w:jc w:val="center"/>
        <w:rPr>
          <w:rFonts w:ascii="宋体" w:eastAsia="宋体" w:hAnsi="宋体"/>
          <w:b/>
          <w:bCs/>
          <w:sz w:val="28"/>
        </w:rPr>
      </w:pPr>
      <w:r>
        <w:rPr>
          <w:rFonts w:ascii="宋体"/>
          <w:szCs w:val="20"/>
        </w:rPr>
        <w:br w:type="page"/>
      </w:r>
      <w:r w:rsidRPr="00184D50">
        <w:rPr>
          <w:rFonts w:ascii="宋体" w:eastAsia="宋体" w:hAnsi="宋体" w:hint="eastAsia"/>
          <w:b/>
          <w:bCs/>
          <w:sz w:val="28"/>
        </w:rPr>
        <w:t xml:space="preserve">普通水准测量记录表　　　　　　　　　</w:t>
      </w:r>
    </w:p>
    <w:p w:rsidR="00F028F4" w:rsidRPr="00454D60" w:rsidRDefault="00F028F4" w:rsidP="00184D50">
      <w:pPr>
        <w:rPr>
          <w:bCs/>
          <w:szCs w:val="21"/>
        </w:rPr>
      </w:pPr>
      <w:r w:rsidRPr="00454D60">
        <w:rPr>
          <w:rFonts w:hint="eastAsia"/>
          <w:bCs/>
          <w:szCs w:val="21"/>
        </w:rPr>
        <w:t>日期：</w:t>
      </w:r>
      <w:r w:rsidRPr="00454D60">
        <w:rPr>
          <w:bCs/>
          <w:szCs w:val="21"/>
        </w:rPr>
        <w:t>_____</w:t>
      </w:r>
      <w:r w:rsidRPr="00454D60">
        <w:rPr>
          <w:rFonts w:hint="eastAsia"/>
          <w:bCs/>
          <w:szCs w:val="21"/>
        </w:rPr>
        <w:t>年</w:t>
      </w:r>
      <w:r w:rsidRPr="00454D60">
        <w:rPr>
          <w:bCs/>
          <w:szCs w:val="21"/>
        </w:rPr>
        <w:t>___</w:t>
      </w:r>
      <w:r w:rsidRPr="00454D60">
        <w:rPr>
          <w:rFonts w:hint="eastAsia"/>
          <w:bCs/>
          <w:szCs w:val="21"/>
        </w:rPr>
        <w:t>月</w:t>
      </w:r>
      <w:r w:rsidRPr="00454D60">
        <w:rPr>
          <w:bCs/>
          <w:szCs w:val="21"/>
        </w:rPr>
        <w:t>___</w:t>
      </w:r>
      <w:r w:rsidRPr="00454D60">
        <w:rPr>
          <w:rFonts w:hint="eastAsia"/>
          <w:bCs/>
          <w:szCs w:val="21"/>
        </w:rPr>
        <w:t>日</w:t>
      </w:r>
      <w:r w:rsidRPr="00454D60">
        <w:rPr>
          <w:bCs/>
          <w:szCs w:val="21"/>
        </w:rPr>
        <w:t xml:space="preserve">     </w:t>
      </w:r>
      <w:r w:rsidRPr="00454D60">
        <w:rPr>
          <w:rFonts w:hint="eastAsia"/>
          <w:bCs/>
          <w:szCs w:val="21"/>
        </w:rPr>
        <w:t>天气：</w:t>
      </w:r>
      <w:r w:rsidRPr="00454D60">
        <w:rPr>
          <w:bCs/>
          <w:szCs w:val="21"/>
        </w:rPr>
        <w:t xml:space="preserve">_____    </w:t>
      </w:r>
      <w:r w:rsidRPr="00454D60">
        <w:rPr>
          <w:rFonts w:hint="eastAsia"/>
          <w:bCs/>
          <w:szCs w:val="21"/>
        </w:rPr>
        <w:t>仪器型号：</w:t>
      </w:r>
      <w:r w:rsidRPr="00454D60">
        <w:rPr>
          <w:bCs/>
          <w:szCs w:val="21"/>
        </w:rPr>
        <w:t>____________</w:t>
      </w:r>
      <w:r w:rsidRPr="00454D60">
        <w:rPr>
          <w:rFonts w:hint="eastAsia"/>
          <w:bCs/>
          <w:szCs w:val="21"/>
        </w:rPr>
        <w:t>组号：</w:t>
      </w:r>
      <w:r w:rsidRPr="00454D60">
        <w:rPr>
          <w:bCs/>
          <w:szCs w:val="21"/>
        </w:rPr>
        <w:t>________</w:t>
      </w:r>
    </w:p>
    <w:p w:rsidR="00F028F4" w:rsidRPr="00454D60" w:rsidRDefault="00F028F4" w:rsidP="00184D50">
      <w:pPr>
        <w:rPr>
          <w:bCs/>
          <w:szCs w:val="21"/>
        </w:rPr>
      </w:pPr>
      <w:r w:rsidRPr="00454D60">
        <w:rPr>
          <w:rFonts w:hint="eastAsia"/>
          <w:bCs/>
          <w:szCs w:val="21"/>
        </w:rPr>
        <w:t>观测者：</w:t>
      </w:r>
      <w:r w:rsidRPr="00454D60">
        <w:rPr>
          <w:bCs/>
          <w:szCs w:val="21"/>
        </w:rPr>
        <w:t>_______________</w:t>
      </w:r>
      <w:r w:rsidRPr="00454D60">
        <w:rPr>
          <w:rFonts w:hint="eastAsia"/>
          <w:bCs/>
          <w:szCs w:val="21"/>
        </w:rPr>
        <w:t>记录者：</w:t>
      </w:r>
      <w:r w:rsidRPr="00454D60">
        <w:rPr>
          <w:bCs/>
          <w:szCs w:val="21"/>
        </w:rPr>
        <w:t xml:space="preserve">_______________   </w:t>
      </w:r>
      <w:r w:rsidRPr="00454D60">
        <w:rPr>
          <w:rFonts w:hint="eastAsia"/>
          <w:bCs/>
          <w:szCs w:val="21"/>
        </w:rPr>
        <w:t>立尺者：</w:t>
      </w:r>
      <w:r w:rsidRPr="00454D60">
        <w:rPr>
          <w:bCs/>
          <w:szCs w:val="21"/>
        </w:rPr>
        <w:t>______________________</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633"/>
        <w:gridCol w:w="1046"/>
        <w:gridCol w:w="1055"/>
        <w:gridCol w:w="1055"/>
        <w:gridCol w:w="1167"/>
        <w:gridCol w:w="1167"/>
        <w:gridCol w:w="1027"/>
        <w:gridCol w:w="1372"/>
      </w:tblGrid>
      <w:tr w:rsidR="00F028F4" w:rsidRPr="00E931FE" w:rsidTr="00184D50">
        <w:trPr>
          <w:cantSplit/>
          <w:trHeight w:val="438"/>
        </w:trPr>
        <w:tc>
          <w:tcPr>
            <w:tcW w:w="633" w:type="dxa"/>
            <w:vMerge w:val="restart"/>
            <w:tcBorders>
              <w:top w:val="single" w:sz="12" w:space="0" w:color="auto"/>
            </w:tcBorders>
            <w:vAlign w:val="center"/>
          </w:tcPr>
          <w:p w:rsidR="00F028F4" w:rsidRPr="00E931FE" w:rsidRDefault="00F028F4" w:rsidP="002B788C">
            <w:pPr>
              <w:jc w:val="center"/>
              <w:rPr>
                <w:b/>
                <w:bCs/>
              </w:rPr>
            </w:pPr>
            <w:r w:rsidRPr="00E931FE">
              <w:rPr>
                <w:rFonts w:hint="eastAsia"/>
              </w:rPr>
              <w:t>测点</w:t>
            </w:r>
          </w:p>
        </w:tc>
        <w:tc>
          <w:tcPr>
            <w:tcW w:w="3156" w:type="dxa"/>
            <w:gridSpan w:val="3"/>
            <w:tcBorders>
              <w:top w:val="single" w:sz="12" w:space="0" w:color="auto"/>
            </w:tcBorders>
            <w:vAlign w:val="center"/>
          </w:tcPr>
          <w:p w:rsidR="00F028F4" w:rsidRPr="00E931FE" w:rsidRDefault="00F028F4" w:rsidP="002B788C">
            <w:pPr>
              <w:jc w:val="center"/>
              <w:rPr>
                <w:b/>
                <w:bCs/>
              </w:rPr>
            </w:pPr>
            <w:r w:rsidRPr="00E931FE">
              <w:rPr>
                <w:rFonts w:hint="eastAsia"/>
              </w:rPr>
              <w:t>水准尺读数（</w:t>
            </w:r>
            <w:r w:rsidRPr="00E931FE">
              <w:t>m</w:t>
            </w:r>
            <w:r w:rsidRPr="00E931FE">
              <w:rPr>
                <w:rFonts w:hint="eastAsia"/>
              </w:rPr>
              <w:t>）</w:t>
            </w:r>
          </w:p>
        </w:tc>
        <w:tc>
          <w:tcPr>
            <w:tcW w:w="2334" w:type="dxa"/>
            <w:gridSpan w:val="2"/>
            <w:tcBorders>
              <w:top w:val="single" w:sz="12" w:space="0" w:color="auto"/>
            </w:tcBorders>
            <w:vAlign w:val="center"/>
          </w:tcPr>
          <w:p w:rsidR="00F028F4" w:rsidRPr="00E931FE" w:rsidRDefault="00F028F4" w:rsidP="002B788C">
            <w:pPr>
              <w:jc w:val="center"/>
            </w:pPr>
            <w:r w:rsidRPr="00E931FE">
              <w:rPr>
                <w:rFonts w:hint="eastAsia"/>
              </w:rPr>
              <w:t>高差</w:t>
            </w:r>
            <w:r w:rsidRPr="00E931FE">
              <w:t>h</w:t>
            </w:r>
            <w:r w:rsidRPr="00E931FE">
              <w:rPr>
                <w:rFonts w:hint="eastAsia"/>
              </w:rPr>
              <w:t>（</w:t>
            </w:r>
            <w:r w:rsidRPr="00E931FE">
              <w:t>m</w:t>
            </w:r>
            <w:r w:rsidRPr="00E931FE">
              <w:rPr>
                <w:rFonts w:hint="eastAsia"/>
              </w:rPr>
              <w:t>）</w:t>
            </w:r>
          </w:p>
        </w:tc>
        <w:tc>
          <w:tcPr>
            <w:tcW w:w="1027" w:type="dxa"/>
            <w:vMerge w:val="restart"/>
            <w:tcBorders>
              <w:top w:val="single" w:sz="12" w:space="0" w:color="auto"/>
            </w:tcBorders>
            <w:vAlign w:val="center"/>
          </w:tcPr>
          <w:p w:rsidR="00F028F4" w:rsidRPr="00E931FE" w:rsidRDefault="00F028F4" w:rsidP="002B788C">
            <w:pPr>
              <w:jc w:val="center"/>
            </w:pPr>
            <w:r w:rsidRPr="00E931FE">
              <w:rPr>
                <w:rFonts w:hint="eastAsia"/>
              </w:rPr>
              <w:t>高程</w:t>
            </w:r>
          </w:p>
          <w:p w:rsidR="00F028F4" w:rsidRPr="00E931FE" w:rsidRDefault="00F028F4" w:rsidP="002B788C">
            <w:pPr>
              <w:jc w:val="center"/>
            </w:pPr>
            <w:r w:rsidRPr="00E931FE">
              <w:rPr>
                <w:rFonts w:hint="eastAsia"/>
              </w:rPr>
              <w:t>（</w:t>
            </w:r>
            <w:r w:rsidRPr="00E931FE">
              <w:t>m</w:t>
            </w:r>
            <w:r w:rsidRPr="00E931FE">
              <w:rPr>
                <w:rFonts w:hint="eastAsia"/>
              </w:rPr>
              <w:t>）</w:t>
            </w:r>
          </w:p>
        </w:tc>
        <w:tc>
          <w:tcPr>
            <w:tcW w:w="1372" w:type="dxa"/>
            <w:vMerge w:val="restart"/>
            <w:tcBorders>
              <w:top w:val="single" w:sz="12" w:space="0" w:color="auto"/>
            </w:tcBorders>
            <w:vAlign w:val="center"/>
          </w:tcPr>
          <w:p w:rsidR="00F028F4" w:rsidRPr="00E931FE" w:rsidRDefault="00F028F4" w:rsidP="002B788C">
            <w:pPr>
              <w:jc w:val="center"/>
              <w:rPr>
                <w:b/>
                <w:bCs/>
              </w:rPr>
            </w:pPr>
            <w:r w:rsidRPr="00E931FE">
              <w:rPr>
                <w:rFonts w:hint="eastAsia"/>
              </w:rPr>
              <w:t>备注</w:t>
            </w:r>
          </w:p>
        </w:tc>
      </w:tr>
      <w:tr w:rsidR="00F028F4" w:rsidRPr="00E931FE" w:rsidTr="00184D50">
        <w:trPr>
          <w:cantSplit/>
          <w:trHeight w:val="449"/>
        </w:trPr>
        <w:tc>
          <w:tcPr>
            <w:tcW w:w="0" w:type="auto"/>
            <w:vMerge/>
            <w:tcBorders>
              <w:top w:val="single" w:sz="12" w:space="0" w:color="auto"/>
            </w:tcBorders>
            <w:vAlign w:val="center"/>
          </w:tcPr>
          <w:p w:rsidR="00F028F4" w:rsidRPr="00E931FE" w:rsidRDefault="00F028F4" w:rsidP="002B788C">
            <w:pPr>
              <w:rPr>
                <w:b/>
                <w:bCs/>
              </w:rPr>
            </w:pPr>
          </w:p>
        </w:tc>
        <w:tc>
          <w:tcPr>
            <w:tcW w:w="1046" w:type="dxa"/>
            <w:tcBorders>
              <w:right w:val="single" w:sz="4" w:space="0" w:color="auto"/>
            </w:tcBorders>
            <w:vAlign w:val="center"/>
          </w:tcPr>
          <w:p w:rsidR="00F028F4" w:rsidRPr="00E931FE" w:rsidRDefault="00F028F4" w:rsidP="002B788C">
            <w:pPr>
              <w:jc w:val="center"/>
            </w:pPr>
            <w:r w:rsidRPr="00E931FE">
              <w:rPr>
                <w:rFonts w:hint="eastAsia"/>
              </w:rPr>
              <w:t>视距</w:t>
            </w:r>
            <w:r w:rsidRPr="00E931FE">
              <w:t>(m)</w:t>
            </w:r>
          </w:p>
        </w:tc>
        <w:tc>
          <w:tcPr>
            <w:tcW w:w="1055" w:type="dxa"/>
            <w:tcBorders>
              <w:left w:val="single" w:sz="4" w:space="0" w:color="auto"/>
            </w:tcBorders>
            <w:vAlign w:val="center"/>
          </w:tcPr>
          <w:p w:rsidR="00F028F4" w:rsidRPr="00E931FE" w:rsidRDefault="00F028F4" w:rsidP="002B788C">
            <w:pPr>
              <w:jc w:val="center"/>
            </w:pPr>
            <w:r w:rsidRPr="00E931FE">
              <w:rPr>
                <w:rFonts w:hint="eastAsia"/>
              </w:rPr>
              <w:t>后视</w:t>
            </w:r>
            <w:r w:rsidRPr="00E931FE">
              <w:t>a(m)</w:t>
            </w:r>
          </w:p>
        </w:tc>
        <w:tc>
          <w:tcPr>
            <w:tcW w:w="1055" w:type="dxa"/>
            <w:vAlign w:val="center"/>
          </w:tcPr>
          <w:p w:rsidR="00F028F4" w:rsidRPr="00E931FE" w:rsidRDefault="00F028F4" w:rsidP="002B788C">
            <w:pPr>
              <w:jc w:val="center"/>
            </w:pPr>
            <w:r w:rsidRPr="00E931FE">
              <w:rPr>
                <w:rFonts w:hint="eastAsia"/>
              </w:rPr>
              <w:t>前视</w:t>
            </w:r>
            <w:r w:rsidRPr="00E931FE">
              <w:t>b(m)</w:t>
            </w:r>
          </w:p>
        </w:tc>
        <w:tc>
          <w:tcPr>
            <w:tcW w:w="1167" w:type="dxa"/>
            <w:vAlign w:val="center"/>
          </w:tcPr>
          <w:p w:rsidR="00F028F4" w:rsidRPr="00E931FE" w:rsidRDefault="00F028F4" w:rsidP="002B788C">
            <w:pPr>
              <w:jc w:val="center"/>
              <w:rPr>
                <w:b/>
                <w:bCs/>
              </w:rPr>
            </w:pPr>
            <w:r w:rsidRPr="00E931FE">
              <w:rPr>
                <w:b/>
                <w:bCs/>
              </w:rPr>
              <w:t>+</w:t>
            </w:r>
          </w:p>
        </w:tc>
        <w:tc>
          <w:tcPr>
            <w:tcW w:w="1167" w:type="dxa"/>
            <w:vAlign w:val="center"/>
          </w:tcPr>
          <w:p w:rsidR="00F028F4" w:rsidRPr="00E931FE" w:rsidRDefault="00F028F4" w:rsidP="002B788C">
            <w:pPr>
              <w:jc w:val="center"/>
              <w:rPr>
                <w:b/>
                <w:bCs/>
              </w:rPr>
            </w:pPr>
            <w:r w:rsidRPr="00E931FE">
              <w:rPr>
                <w:rFonts w:hint="eastAsia"/>
                <w:b/>
                <w:bCs/>
              </w:rPr>
              <w:t>﹣</w:t>
            </w:r>
          </w:p>
        </w:tc>
        <w:tc>
          <w:tcPr>
            <w:tcW w:w="0" w:type="auto"/>
            <w:vMerge/>
            <w:tcBorders>
              <w:top w:val="single" w:sz="12" w:space="0" w:color="auto"/>
            </w:tcBorders>
            <w:vAlign w:val="center"/>
          </w:tcPr>
          <w:p w:rsidR="00F028F4" w:rsidRPr="00E931FE" w:rsidRDefault="00F028F4" w:rsidP="002B788C"/>
        </w:tc>
        <w:tc>
          <w:tcPr>
            <w:tcW w:w="0" w:type="auto"/>
            <w:vMerge/>
            <w:tcBorders>
              <w:top w:val="single" w:sz="12" w:space="0" w:color="auto"/>
            </w:tcBorders>
            <w:vAlign w:val="center"/>
          </w:tcPr>
          <w:p w:rsidR="00F028F4" w:rsidRPr="00E931FE" w:rsidRDefault="00F028F4" w:rsidP="002B788C">
            <w:pPr>
              <w:rPr>
                <w:b/>
                <w:bCs/>
              </w:rPr>
            </w:pPr>
          </w:p>
        </w:tc>
      </w:tr>
      <w:tr w:rsidR="00F028F4" w:rsidRPr="00E931FE" w:rsidTr="00184D50">
        <w:trPr>
          <w:cantSplit/>
          <w:trHeight w:val="458"/>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rPr>
                <w:b/>
                <w:bCs/>
              </w:rPr>
            </w:pPr>
          </w:p>
        </w:tc>
        <w:tc>
          <w:tcPr>
            <w:tcW w:w="1167" w:type="dxa"/>
            <w:tcBorders>
              <w:bottom w:val="single" w:sz="4" w:space="0" w:color="auto"/>
            </w:tcBorders>
            <w:vAlign w:val="center"/>
          </w:tcPr>
          <w:p w:rsidR="00F028F4" w:rsidRPr="00E931FE" w:rsidRDefault="00F028F4" w:rsidP="002B788C">
            <w:pPr>
              <w:jc w:val="center"/>
              <w:rPr>
                <w:b/>
                <w:bCs/>
              </w:rPr>
            </w:pPr>
          </w:p>
        </w:tc>
        <w:tc>
          <w:tcPr>
            <w:tcW w:w="1167" w:type="dxa"/>
            <w:tcBorders>
              <w:bottom w:val="single" w:sz="4" w:space="0" w:color="auto"/>
            </w:tcBorders>
            <w:vAlign w:val="center"/>
          </w:tcPr>
          <w:p w:rsidR="00F028F4" w:rsidRPr="00E931FE" w:rsidRDefault="00F028F4" w:rsidP="002B788C">
            <w:pPr>
              <w:jc w:val="cente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pPr>
            <w:r w:rsidRPr="00E931FE">
              <w:rPr>
                <w:rFonts w:hint="eastAsia"/>
              </w:rPr>
              <w:t>起点高程设</w:t>
            </w:r>
          </w:p>
          <w:p w:rsidR="00F028F4" w:rsidRPr="00E931FE" w:rsidRDefault="00F028F4" w:rsidP="002B788C">
            <w:pPr>
              <w:jc w:val="center"/>
            </w:pPr>
            <w:r w:rsidRPr="00E931FE">
              <w:rPr>
                <w:rFonts w:hint="eastAsia"/>
              </w:rPr>
              <w:t>为</w:t>
            </w:r>
            <w:smartTag w:uri="urn:schemas-microsoft-com:office:smarttags" w:element="chmetcnv">
              <w:smartTagPr>
                <w:attr w:name="TCSC" w:val="0"/>
                <w:attr w:name="NumberType" w:val="1"/>
                <w:attr w:name="Negative" w:val="False"/>
                <w:attr w:name="HasSpace" w:val="False"/>
                <w:attr w:name="SourceValue" w:val="20"/>
                <w:attr w:name="UnitName" w:val="m"/>
                <w:attr w:name="tabIndex" w:val="0"/>
                <w:attr w:name="style" w:val="BACKGROUND-POSITION: left bottom; BACKGROUND-IMAGE: url(res://ietag.dll/#34/#1001); BACKGROUND-REPEAT: repeat-x"/>
              </w:smartTagPr>
              <w:r w:rsidRPr="00E931FE">
                <w:t>20.000m</w:t>
              </w:r>
            </w:smartTag>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vMerge w:val="restart"/>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vMerge w:val="restart"/>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66"/>
        </w:trPr>
        <w:tc>
          <w:tcPr>
            <w:tcW w:w="633" w:type="dxa"/>
            <w:vMerge w:val="restart"/>
            <w:vAlign w:val="center"/>
          </w:tcPr>
          <w:p w:rsidR="00F028F4" w:rsidRPr="00E931FE" w:rsidRDefault="00F028F4" w:rsidP="002B788C">
            <w:pPr>
              <w:jc w:val="center"/>
              <w:rPr>
                <w:b/>
                <w:bCs/>
              </w:rPr>
            </w:pPr>
          </w:p>
        </w:tc>
        <w:tc>
          <w:tcPr>
            <w:tcW w:w="1046" w:type="dxa"/>
            <w:vMerge w:val="restart"/>
            <w:tcBorders>
              <w:right w:val="single" w:sz="4" w:space="0" w:color="auto"/>
            </w:tcBorders>
            <w:vAlign w:val="center"/>
          </w:tcPr>
          <w:p w:rsidR="00F028F4" w:rsidRPr="00E931FE" w:rsidRDefault="00F028F4" w:rsidP="002B788C">
            <w:pPr>
              <w:jc w:val="center"/>
              <w:rPr>
                <w:b/>
                <w:bCs/>
              </w:rPr>
            </w:pPr>
          </w:p>
        </w:tc>
        <w:tc>
          <w:tcPr>
            <w:tcW w:w="1055" w:type="dxa"/>
            <w:vMerge w:val="restart"/>
            <w:tcBorders>
              <w:left w:val="single" w:sz="4" w:space="0" w:color="auto"/>
            </w:tcBorders>
            <w:vAlign w:val="center"/>
          </w:tcPr>
          <w:p w:rsidR="00F028F4" w:rsidRPr="00E931FE" w:rsidRDefault="00F028F4" w:rsidP="002B788C">
            <w:pPr>
              <w:jc w:val="center"/>
              <w:rPr>
                <w:b/>
                <w:bCs/>
              </w:rPr>
            </w:pPr>
          </w:p>
        </w:tc>
        <w:tc>
          <w:tcPr>
            <w:tcW w:w="1055" w:type="dxa"/>
            <w:vMerge w:val="restart"/>
            <w:vAlign w:val="center"/>
          </w:tcPr>
          <w:p w:rsidR="00F028F4" w:rsidRPr="00E931FE" w:rsidRDefault="00F028F4" w:rsidP="002B788C">
            <w:pPr>
              <w:jc w:val="center"/>
              <w:rPr>
                <w:b/>
                <w:bCs/>
              </w:rPr>
            </w:pPr>
          </w:p>
        </w:tc>
        <w:tc>
          <w:tcPr>
            <w:tcW w:w="0" w:type="auto"/>
            <w:vMerge/>
            <w:tcBorders>
              <w:top w:val="single" w:sz="4" w:space="0" w:color="auto"/>
              <w:bottom w:val="single" w:sz="4" w:space="0" w:color="auto"/>
              <w:right w:val="single" w:sz="4" w:space="0" w:color="auto"/>
            </w:tcBorders>
            <w:vAlign w:val="center"/>
          </w:tcPr>
          <w:p w:rsidR="00F028F4" w:rsidRPr="00E931FE" w:rsidRDefault="00F028F4" w:rsidP="002B788C">
            <w:pPr>
              <w:rPr>
                <w:b/>
                <w:bCs/>
              </w:rPr>
            </w:pPr>
          </w:p>
        </w:tc>
        <w:tc>
          <w:tcPr>
            <w:tcW w:w="0" w:type="auto"/>
            <w:vMerge/>
            <w:tcBorders>
              <w:top w:val="single" w:sz="4" w:space="0" w:color="auto"/>
              <w:left w:val="single" w:sz="4" w:space="0" w:color="auto"/>
              <w:bottom w:val="single" w:sz="4" w:space="0" w:color="auto"/>
            </w:tcBorders>
            <w:vAlign w:val="center"/>
          </w:tcPr>
          <w:p w:rsidR="00F028F4" w:rsidRPr="00E931FE" w:rsidRDefault="00F028F4" w:rsidP="002B788C">
            <w:pPr>
              <w:rPr>
                <w:b/>
                <w:bCs/>
              </w:rPr>
            </w:pPr>
          </w:p>
        </w:tc>
        <w:tc>
          <w:tcPr>
            <w:tcW w:w="1027" w:type="dxa"/>
            <w:vMerge w:val="restart"/>
            <w:vAlign w:val="center"/>
          </w:tcPr>
          <w:p w:rsidR="00F028F4" w:rsidRPr="00E931FE" w:rsidRDefault="00F028F4" w:rsidP="002B788C">
            <w:pPr>
              <w:jc w:val="center"/>
              <w:rPr>
                <w:b/>
                <w:bCs/>
              </w:rPr>
            </w:pPr>
          </w:p>
        </w:tc>
        <w:tc>
          <w:tcPr>
            <w:tcW w:w="1372" w:type="dxa"/>
            <w:vMerge w:val="restart"/>
            <w:vAlign w:val="center"/>
          </w:tcPr>
          <w:p w:rsidR="00F028F4" w:rsidRPr="00E931FE" w:rsidRDefault="00F028F4" w:rsidP="002B788C">
            <w:pPr>
              <w:jc w:val="center"/>
              <w:rPr>
                <w:b/>
                <w:bCs/>
              </w:rPr>
            </w:pPr>
          </w:p>
        </w:tc>
      </w:tr>
      <w:tr w:rsidR="00F028F4" w:rsidRPr="00E931FE" w:rsidTr="00184D50">
        <w:trPr>
          <w:cantSplit/>
          <w:trHeight w:val="466"/>
        </w:trPr>
        <w:tc>
          <w:tcPr>
            <w:tcW w:w="0" w:type="auto"/>
            <w:vMerge/>
            <w:vAlign w:val="center"/>
          </w:tcPr>
          <w:p w:rsidR="00F028F4" w:rsidRPr="00E931FE" w:rsidRDefault="00F028F4" w:rsidP="002B788C">
            <w:pPr>
              <w:rPr>
                <w:b/>
                <w:bCs/>
              </w:rPr>
            </w:pPr>
          </w:p>
        </w:tc>
        <w:tc>
          <w:tcPr>
            <w:tcW w:w="0" w:type="auto"/>
            <w:vMerge/>
            <w:tcBorders>
              <w:right w:val="single" w:sz="4" w:space="0" w:color="auto"/>
            </w:tcBorders>
            <w:vAlign w:val="center"/>
          </w:tcPr>
          <w:p w:rsidR="00F028F4" w:rsidRPr="00E931FE" w:rsidRDefault="00F028F4" w:rsidP="002B788C">
            <w:pPr>
              <w:rPr>
                <w:b/>
                <w:bCs/>
              </w:rPr>
            </w:pPr>
          </w:p>
        </w:tc>
        <w:tc>
          <w:tcPr>
            <w:tcW w:w="0" w:type="auto"/>
            <w:vMerge/>
            <w:tcBorders>
              <w:left w:val="single" w:sz="4" w:space="0" w:color="auto"/>
            </w:tcBorders>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c>
          <w:tcPr>
            <w:tcW w:w="1167" w:type="dxa"/>
            <w:tcBorders>
              <w:top w:val="single" w:sz="4" w:space="0" w:color="auto"/>
              <w:bottom w:val="single" w:sz="4" w:space="0" w:color="auto"/>
              <w:right w:val="single" w:sz="4" w:space="0" w:color="auto"/>
            </w:tcBorders>
            <w:vAlign w:val="center"/>
          </w:tcPr>
          <w:p w:rsidR="00F028F4" w:rsidRPr="00E931FE" w:rsidRDefault="00F028F4" w:rsidP="002B788C">
            <w:pPr>
              <w:jc w:val="center"/>
              <w:rPr>
                <w:b/>
                <w:bCs/>
              </w:rPr>
            </w:pPr>
          </w:p>
        </w:tc>
        <w:tc>
          <w:tcPr>
            <w:tcW w:w="1167" w:type="dxa"/>
            <w:tcBorders>
              <w:top w:val="single" w:sz="4" w:space="0" w:color="auto"/>
              <w:left w:val="single" w:sz="4" w:space="0" w:color="auto"/>
              <w:bottom w:val="single" w:sz="4" w:space="0" w:color="auto"/>
            </w:tcBorders>
            <w:vAlign w:val="center"/>
          </w:tcPr>
          <w:p w:rsidR="00F028F4" w:rsidRPr="00E931FE" w:rsidRDefault="00F028F4" w:rsidP="002B788C">
            <w:pPr>
              <w:jc w:val="center"/>
              <w:rPr>
                <w:b/>
                <w:bCs/>
              </w:rPr>
            </w:pPr>
          </w:p>
        </w:tc>
        <w:tc>
          <w:tcPr>
            <w:tcW w:w="0" w:type="auto"/>
            <w:vMerge/>
            <w:vAlign w:val="center"/>
          </w:tcPr>
          <w:p w:rsidR="00F028F4" w:rsidRPr="00E931FE" w:rsidRDefault="00F028F4" w:rsidP="002B788C">
            <w:pPr>
              <w:rPr>
                <w:b/>
                <w:bCs/>
              </w:rPr>
            </w:pPr>
          </w:p>
        </w:tc>
        <w:tc>
          <w:tcPr>
            <w:tcW w:w="0" w:type="auto"/>
            <w:vMerge/>
            <w:vAlign w:val="center"/>
          </w:tcPr>
          <w:p w:rsidR="00F028F4" w:rsidRPr="00E931FE" w:rsidRDefault="00F028F4" w:rsidP="002B788C">
            <w:pPr>
              <w:rPr>
                <w:b/>
                <w:bCs/>
              </w:rPr>
            </w:pPr>
          </w:p>
        </w:tc>
      </w:tr>
      <w:tr w:rsidR="00F028F4" w:rsidRPr="00E931FE" w:rsidTr="00184D50">
        <w:trPr>
          <w:cantSplit/>
          <w:trHeight w:val="444"/>
        </w:trPr>
        <w:tc>
          <w:tcPr>
            <w:tcW w:w="633" w:type="dxa"/>
            <w:vAlign w:val="center"/>
          </w:tcPr>
          <w:p w:rsidR="00F028F4" w:rsidRPr="00E931FE" w:rsidRDefault="00F028F4" w:rsidP="002B788C">
            <w:pPr>
              <w:jc w:val="center"/>
            </w:pPr>
            <w:r w:rsidRPr="00E931FE">
              <w:rPr>
                <w:rFonts w:hint="eastAsia"/>
                <w:b/>
                <w:bCs/>
              </w:rPr>
              <w:t>∑</w:t>
            </w:r>
          </w:p>
        </w:tc>
        <w:tc>
          <w:tcPr>
            <w:tcW w:w="1046" w:type="dxa"/>
            <w:tcBorders>
              <w:right w:val="single" w:sz="4" w:space="0" w:color="auto"/>
            </w:tcBorders>
            <w:vAlign w:val="center"/>
          </w:tcPr>
          <w:p w:rsidR="00F028F4" w:rsidRPr="00E931FE" w:rsidRDefault="00F028F4" w:rsidP="002B788C">
            <w:pPr>
              <w:jc w:val="center"/>
              <w:rPr>
                <w:b/>
                <w:bCs/>
              </w:rPr>
            </w:pPr>
          </w:p>
        </w:tc>
        <w:tc>
          <w:tcPr>
            <w:tcW w:w="1055" w:type="dxa"/>
            <w:tcBorders>
              <w:left w:val="single" w:sz="4" w:space="0" w:color="auto"/>
            </w:tcBorders>
            <w:vAlign w:val="center"/>
          </w:tcPr>
          <w:p w:rsidR="00F028F4" w:rsidRPr="00E931FE" w:rsidRDefault="00F028F4" w:rsidP="002B788C">
            <w:pPr>
              <w:jc w:val="center"/>
              <w:rPr>
                <w:b/>
                <w:bCs/>
              </w:rPr>
            </w:pPr>
          </w:p>
        </w:tc>
        <w:tc>
          <w:tcPr>
            <w:tcW w:w="1055" w:type="dxa"/>
            <w:vAlign w:val="center"/>
          </w:tcPr>
          <w:p w:rsidR="00F028F4" w:rsidRPr="00E931FE" w:rsidRDefault="00F028F4" w:rsidP="002B788C">
            <w:pPr>
              <w:jc w:val="center"/>
              <w:rPr>
                <w:b/>
                <w:bCs/>
              </w:rPr>
            </w:pPr>
          </w:p>
        </w:tc>
        <w:tc>
          <w:tcPr>
            <w:tcW w:w="1167" w:type="dxa"/>
            <w:vAlign w:val="center"/>
          </w:tcPr>
          <w:p w:rsidR="00F028F4" w:rsidRPr="00E931FE" w:rsidRDefault="00F028F4" w:rsidP="002B788C">
            <w:pPr>
              <w:jc w:val="center"/>
              <w:rPr>
                <w:b/>
                <w:bCs/>
              </w:rPr>
            </w:pPr>
          </w:p>
        </w:tc>
        <w:tc>
          <w:tcPr>
            <w:tcW w:w="1167" w:type="dxa"/>
            <w:vAlign w:val="center"/>
          </w:tcPr>
          <w:p w:rsidR="00F028F4" w:rsidRPr="00E931FE" w:rsidRDefault="00F028F4" w:rsidP="002B788C">
            <w:pPr>
              <w:jc w:val="center"/>
              <w:rPr>
                <w:b/>
                <w:bCs/>
              </w:rPr>
            </w:pPr>
          </w:p>
        </w:tc>
        <w:tc>
          <w:tcPr>
            <w:tcW w:w="1027" w:type="dxa"/>
            <w:vAlign w:val="center"/>
          </w:tcPr>
          <w:p w:rsidR="00F028F4" w:rsidRPr="00E931FE" w:rsidRDefault="00F028F4" w:rsidP="002B788C">
            <w:pPr>
              <w:jc w:val="center"/>
              <w:rPr>
                <w:b/>
                <w:bCs/>
              </w:rPr>
            </w:pPr>
          </w:p>
        </w:tc>
        <w:tc>
          <w:tcPr>
            <w:tcW w:w="1372" w:type="dxa"/>
            <w:vAlign w:val="center"/>
          </w:tcPr>
          <w:p w:rsidR="00F028F4" w:rsidRPr="00E931FE" w:rsidRDefault="00F028F4" w:rsidP="002B788C">
            <w:pPr>
              <w:jc w:val="center"/>
              <w:rPr>
                <w:b/>
                <w:bCs/>
              </w:rPr>
            </w:pPr>
          </w:p>
        </w:tc>
      </w:tr>
      <w:tr w:rsidR="00F028F4" w:rsidRPr="00E931FE" w:rsidTr="00184D50">
        <w:trPr>
          <w:cantSplit/>
          <w:trHeight w:val="619"/>
        </w:trPr>
        <w:tc>
          <w:tcPr>
            <w:tcW w:w="633" w:type="dxa"/>
            <w:tcBorders>
              <w:bottom w:val="single" w:sz="12" w:space="0" w:color="auto"/>
            </w:tcBorders>
            <w:vAlign w:val="center"/>
          </w:tcPr>
          <w:p w:rsidR="00F028F4" w:rsidRPr="00E931FE" w:rsidRDefault="00F028F4" w:rsidP="002B788C">
            <w:pPr>
              <w:rPr>
                <w:b/>
                <w:bCs/>
              </w:rPr>
            </w:pPr>
            <w:r w:rsidRPr="00E931FE">
              <w:rPr>
                <w:rFonts w:hint="eastAsia"/>
              </w:rPr>
              <w:t>计算校核</w:t>
            </w:r>
          </w:p>
        </w:tc>
        <w:tc>
          <w:tcPr>
            <w:tcW w:w="7889" w:type="dxa"/>
            <w:gridSpan w:val="7"/>
            <w:tcBorders>
              <w:bottom w:val="single" w:sz="12" w:space="0" w:color="auto"/>
            </w:tcBorders>
            <w:vAlign w:val="center"/>
          </w:tcPr>
          <w:p w:rsidR="00F028F4" w:rsidRPr="00E931FE" w:rsidRDefault="00F028F4" w:rsidP="00F028F4">
            <w:pPr>
              <w:ind w:firstLineChars="98" w:firstLine="31680"/>
              <w:rPr>
                <w:b/>
                <w:bCs/>
              </w:rPr>
            </w:pPr>
            <w:r w:rsidRPr="00E931FE">
              <w:rPr>
                <w:rFonts w:hint="eastAsia"/>
                <w:b/>
                <w:bCs/>
              </w:rPr>
              <w:t>∑</w:t>
            </w:r>
            <w:r w:rsidRPr="00E931FE">
              <w:rPr>
                <w:b/>
                <w:bCs/>
              </w:rPr>
              <w:t>a -</w:t>
            </w:r>
            <w:r w:rsidRPr="00E931FE">
              <w:rPr>
                <w:rFonts w:hint="eastAsia"/>
                <w:b/>
                <w:bCs/>
              </w:rPr>
              <w:t>∑</w:t>
            </w:r>
            <w:r w:rsidRPr="00E931FE">
              <w:rPr>
                <w:b/>
                <w:bCs/>
              </w:rPr>
              <w:t xml:space="preserve">b=                    </w:t>
            </w:r>
            <w:r w:rsidRPr="00E931FE">
              <w:rPr>
                <w:rFonts w:hint="eastAsia"/>
                <w:b/>
                <w:bCs/>
              </w:rPr>
              <w:t xml:space="preserve">　　　　　∑</w:t>
            </w:r>
            <w:r w:rsidRPr="00E931FE">
              <w:rPr>
                <w:b/>
                <w:bCs/>
              </w:rPr>
              <w:t>h=</w:t>
            </w:r>
          </w:p>
        </w:tc>
      </w:tr>
    </w:tbl>
    <w:p w:rsidR="00F028F4" w:rsidRPr="00454D60" w:rsidRDefault="00F028F4" w:rsidP="00184D50">
      <w:pPr>
        <w:jc w:val="center"/>
        <w:rPr>
          <w:b/>
          <w:bCs/>
          <w:sz w:val="28"/>
        </w:rPr>
      </w:pPr>
      <w:r w:rsidRPr="00454D60">
        <w:rPr>
          <w:b/>
          <w:bCs/>
          <w:sz w:val="28"/>
        </w:rPr>
        <w:t xml:space="preserve">                              </w:t>
      </w:r>
    </w:p>
    <w:p w:rsidR="00F028F4" w:rsidRPr="00184D50" w:rsidRDefault="00F028F4" w:rsidP="00184D50">
      <w:pPr>
        <w:pStyle w:val="Heading1"/>
        <w:jc w:val="center"/>
        <w:rPr>
          <w:rFonts w:ascii="宋体" w:eastAsia="宋体" w:hAnsi="宋体"/>
          <w:kern w:val="0"/>
          <w:sz w:val="28"/>
          <w:szCs w:val="28"/>
        </w:rPr>
      </w:pPr>
      <w:r>
        <w:rPr>
          <w:kern w:val="0"/>
        </w:rPr>
        <w:br w:type="page"/>
      </w:r>
      <w:r w:rsidRPr="00184D50">
        <w:rPr>
          <w:rFonts w:ascii="宋体" w:eastAsia="宋体" w:hAnsi="宋体" w:hint="eastAsia"/>
          <w:kern w:val="0"/>
          <w:sz w:val="28"/>
          <w:szCs w:val="28"/>
        </w:rPr>
        <w:t>实验三</w:t>
      </w:r>
      <w:r w:rsidRPr="00184D50">
        <w:rPr>
          <w:rFonts w:ascii="宋体" w:eastAsia="宋体" w:hAnsi="宋体"/>
          <w:kern w:val="0"/>
          <w:sz w:val="28"/>
          <w:szCs w:val="28"/>
        </w:rPr>
        <w:t xml:space="preserve">  </w:t>
      </w:r>
      <w:r w:rsidRPr="00184D50">
        <w:rPr>
          <w:rFonts w:ascii="宋体" w:eastAsia="宋体" w:hAnsi="宋体" w:hint="eastAsia"/>
          <w:kern w:val="0"/>
          <w:sz w:val="28"/>
          <w:szCs w:val="28"/>
        </w:rPr>
        <w:t>经纬仪的认识与使用</w:t>
      </w:r>
    </w:p>
    <w:p w:rsidR="00F028F4" w:rsidRPr="00184D50" w:rsidRDefault="00F028F4" w:rsidP="00184D50">
      <w:pPr>
        <w:spacing w:line="400" w:lineRule="exact"/>
        <w:outlineLvl w:val="0"/>
        <w:rPr>
          <w:rFonts w:ascii="宋体" w:eastAsia="宋体" w:hAnsi="宋体"/>
          <w:b/>
          <w:bCs/>
          <w:sz w:val="28"/>
          <w:szCs w:val="21"/>
        </w:rPr>
      </w:pPr>
      <w:r w:rsidRPr="00184D50">
        <w:rPr>
          <w:rFonts w:ascii="宋体" w:eastAsia="宋体" w:hAnsi="宋体" w:hint="eastAsia"/>
          <w:b/>
          <w:bCs/>
          <w:sz w:val="28"/>
          <w:szCs w:val="21"/>
        </w:rPr>
        <w:t>一、实验目的</w:t>
      </w:r>
    </w:p>
    <w:p w:rsidR="00F028F4" w:rsidRPr="00454D60" w:rsidRDefault="00F028F4" w:rsidP="00F07101">
      <w:pPr>
        <w:spacing w:line="400" w:lineRule="exact"/>
        <w:ind w:firstLineChars="200" w:firstLine="31680"/>
        <w:outlineLvl w:val="0"/>
        <w:rPr>
          <w:rFonts w:ascii="宋体"/>
          <w:szCs w:val="21"/>
        </w:rPr>
      </w:pPr>
      <w:r w:rsidRPr="00454D60">
        <w:rPr>
          <w:rFonts w:ascii="宋体" w:hint="eastAsia"/>
          <w:szCs w:val="21"/>
        </w:rPr>
        <w:t>（</w:t>
      </w:r>
      <w:r w:rsidRPr="00454D60">
        <w:rPr>
          <w:rFonts w:ascii="宋体"/>
          <w:szCs w:val="21"/>
        </w:rPr>
        <w:t>1</w:t>
      </w:r>
      <w:r w:rsidRPr="00454D60">
        <w:rPr>
          <w:rFonts w:ascii="宋体" w:hint="eastAsia"/>
          <w:szCs w:val="21"/>
        </w:rPr>
        <w:t>）了解</w:t>
      </w:r>
      <w:r w:rsidRPr="00454D60">
        <w:t>DJ</w:t>
      </w:r>
      <w:r w:rsidRPr="00454D60">
        <w:rPr>
          <w:vertAlign w:val="subscript"/>
        </w:rPr>
        <w:t>6</w:t>
      </w:r>
      <w:r w:rsidRPr="00454D60">
        <w:rPr>
          <w:rFonts w:hint="eastAsia"/>
        </w:rPr>
        <w:t>光学经纬仪的基本结构及主要部件的名称和作用</w:t>
      </w:r>
      <w:r w:rsidRPr="00454D60">
        <w:rPr>
          <w:rFonts w:ascii="宋体" w:hint="eastAsia"/>
          <w:szCs w:val="21"/>
        </w:rPr>
        <w:t>。</w:t>
      </w:r>
    </w:p>
    <w:p w:rsidR="00F028F4" w:rsidRPr="00454D60" w:rsidRDefault="00F028F4" w:rsidP="00F07101">
      <w:pPr>
        <w:spacing w:line="400" w:lineRule="exact"/>
        <w:ind w:firstLineChars="200" w:firstLine="31680"/>
        <w:rPr>
          <w:rFonts w:ascii="宋体"/>
          <w:szCs w:val="21"/>
        </w:rPr>
      </w:pPr>
      <w:r w:rsidRPr="00454D60">
        <w:rPr>
          <w:rFonts w:ascii="宋体" w:hint="eastAsia"/>
          <w:szCs w:val="21"/>
        </w:rPr>
        <w:t>（</w:t>
      </w:r>
      <w:r w:rsidRPr="00454D60">
        <w:rPr>
          <w:rFonts w:ascii="宋体"/>
          <w:szCs w:val="21"/>
        </w:rPr>
        <w:t>2</w:t>
      </w:r>
      <w:r w:rsidRPr="00454D60">
        <w:rPr>
          <w:rFonts w:ascii="宋体" w:hint="eastAsia"/>
          <w:szCs w:val="21"/>
        </w:rPr>
        <w:t>）掌握经纬仪</w:t>
      </w:r>
      <w:r w:rsidRPr="00454D60">
        <w:rPr>
          <w:rFonts w:hint="eastAsia"/>
        </w:rPr>
        <w:t>基本操作和读数方法</w:t>
      </w:r>
      <w:r w:rsidRPr="00454D60">
        <w:rPr>
          <w:rFonts w:ascii="宋体" w:hint="eastAsia"/>
          <w:szCs w:val="21"/>
        </w:rPr>
        <w:t>。</w:t>
      </w:r>
    </w:p>
    <w:p w:rsidR="00F028F4" w:rsidRPr="00184D50" w:rsidRDefault="00F028F4" w:rsidP="00184D50">
      <w:pPr>
        <w:spacing w:line="400" w:lineRule="exact"/>
        <w:rPr>
          <w:rFonts w:ascii="宋体" w:eastAsia="宋体" w:hAnsi="宋体"/>
          <w:b/>
          <w:bCs/>
          <w:sz w:val="28"/>
          <w:szCs w:val="21"/>
        </w:rPr>
      </w:pPr>
      <w:r w:rsidRPr="00184D50">
        <w:rPr>
          <w:rFonts w:ascii="宋体" w:eastAsia="宋体" w:hAnsi="宋体" w:hint="eastAsia"/>
          <w:b/>
          <w:bCs/>
          <w:sz w:val="28"/>
          <w:szCs w:val="21"/>
        </w:rPr>
        <w:t>二、实验原理</w:t>
      </w:r>
    </w:p>
    <w:p w:rsidR="00F028F4" w:rsidRDefault="00F028F4" w:rsidP="00F07101">
      <w:pPr>
        <w:spacing w:line="400" w:lineRule="exact"/>
        <w:ind w:firstLineChars="200" w:firstLine="31680"/>
        <w:rPr>
          <w:b/>
          <w:bCs/>
          <w:szCs w:val="21"/>
        </w:rPr>
      </w:pPr>
      <w:r w:rsidRPr="00454D60">
        <w:rPr>
          <w:rFonts w:ascii="宋体" w:hint="eastAsia"/>
          <w:szCs w:val="21"/>
        </w:rPr>
        <w:t>（</w:t>
      </w:r>
      <w:r w:rsidRPr="00454D60">
        <w:rPr>
          <w:rFonts w:ascii="宋体"/>
          <w:szCs w:val="21"/>
        </w:rPr>
        <w:t>1</w:t>
      </w:r>
      <w:r w:rsidRPr="00454D60">
        <w:rPr>
          <w:rFonts w:ascii="宋体" w:hint="eastAsia"/>
          <w:szCs w:val="21"/>
        </w:rPr>
        <w:t>）</w:t>
      </w:r>
      <w:r>
        <w:rPr>
          <w:rFonts w:ascii="宋体" w:hint="eastAsia"/>
          <w:szCs w:val="21"/>
        </w:rPr>
        <w:t>水平角测量原理：地面上某点到两个目标的方向线铅锤投影在水平面上所成的角度既是水平角，其取值是</w:t>
      </w:r>
      <w:r w:rsidRPr="00454D60">
        <w:rPr>
          <w:rFonts w:ascii="宋体" w:eastAsia="宋体"/>
          <w:szCs w:val="21"/>
        </w:rPr>
        <w:t>0</w:t>
      </w:r>
      <w:r>
        <w:rPr>
          <w:rFonts w:ascii="宋体" w:hAnsi="宋体" w:hint="eastAsia"/>
          <w:szCs w:val="21"/>
        </w:rPr>
        <w:t>～</w:t>
      </w:r>
      <w:r w:rsidRPr="00454D60">
        <w:rPr>
          <w:rFonts w:ascii="宋体" w:hAnsi="宋体"/>
          <w:szCs w:val="21"/>
        </w:rPr>
        <w:t>360</w:t>
      </w:r>
      <w:r w:rsidRPr="00454D60">
        <w:rPr>
          <w:rFonts w:ascii="宋体" w:hAnsi="宋体" w:hint="eastAsia"/>
          <w:szCs w:val="21"/>
        </w:rPr>
        <w:t>°</w:t>
      </w:r>
      <w:r>
        <w:rPr>
          <w:rFonts w:ascii="宋体" w:hAnsi="宋体" w:hint="eastAsia"/>
          <w:szCs w:val="21"/>
        </w:rPr>
        <w:t>。为了测定其水平角的大小，设想在该点的铅垂线上任意一点处水平放置一个带有顺时针均匀刻划的水平度盘，通过右方向和左方向各作一竖直面与水平度盘相交，再度盘上截取相应的读数为</w:t>
      </w:r>
      <w:r>
        <w:rPr>
          <w:rFonts w:ascii="宋体" w:hAnsi="宋体"/>
          <w:szCs w:val="21"/>
        </w:rPr>
        <w:t>a</w:t>
      </w:r>
      <w:r>
        <w:rPr>
          <w:rFonts w:ascii="宋体" w:hAnsi="宋体" w:hint="eastAsia"/>
          <w:szCs w:val="21"/>
        </w:rPr>
        <w:t>和</w:t>
      </w:r>
      <w:r>
        <w:rPr>
          <w:rFonts w:ascii="宋体" w:hAnsi="宋体"/>
          <w:szCs w:val="21"/>
        </w:rPr>
        <w:t>b</w:t>
      </w:r>
      <w:r>
        <w:rPr>
          <w:rFonts w:ascii="宋体" w:hAnsi="宋体" w:hint="eastAsia"/>
          <w:szCs w:val="21"/>
        </w:rPr>
        <w:t>，则水平角</w:t>
      </w:r>
      <w:r w:rsidRPr="005151D5">
        <w:rPr>
          <w:b/>
          <w:bCs/>
        </w:rPr>
        <w:sym w:font="Symbol" w:char="F062"/>
      </w:r>
      <w:r w:rsidRPr="005151D5">
        <w:rPr>
          <w:b/>
          <w:bCs/>
          <w:szCs w:val="21"/>
        </w:rPr>
        <w:t>=</w:t>
      </w:r>
      <w:r>
        <w:rPr>
          <w:b/>
          <w:bCs/>
          <w:szCs w:val="21"/>
        </w:rPr>
        <w:t>a-b</w:t>
      </w:r>
      <w:r>
        <w:rPr>
          <w:rFonts w:hint="eastAsia"/>
          <w:b/>
          <w:bCs/>
          <w:szCs w:val="21"/>
        </w:rPr>
        <w:t>。</w:t>
      </w:r>
    </w:p>
    <w:p w:rsidR="00F028F4" w:rsidRPr="005151D5" w:rsidRDefault="00F028F4" w:rsidP="00F07101">
      <w:pPr>
        <w:spacing w:line="400" w:lineRule="exact"/>
        <w:ind w:firstLineChars="200" w:firstLine="31680"/>
        <w:rPr>
          <w:szCs w:val="21"/>
        </w:rPr>
      </w:pPr>
      <w:r w:rsidRPr="00454D60">
        <w:rPr>
          <w:rFonts w:ascii="宋体" w:hint="eastAsia"/>
          <w:szCs w:val="21"/>
        </w:rPr>
        <w:t>（</w:t>
      </w:r>
      <w:r w:rsidRPr="00454D60">
        <w:rPr>
          <w:rFonts w:ascii="宋体"/>
          <w:szCs w:val="21"/>
        </w:rPr>
        <w:t>2</w:t>
      </w:r>
      <w:r w:rsidRPr="00454D60">
        <w:rPr>
          <w:rFonts w:ascii="宋体" w:hint="eastAsia"/>
          <w:szCs w:val="21"/>
        </w:rPr>
        <w:t>）</w:t>
      </w:r>
      <w:r>
        <w:rPr>
          <w:rFonts w:ascii="宋体" w:hint="eastAsia"/>
          <w:szCs w:val="21"/>
        </w:rPr>
        <w:t>垂直角测量原理：在同一铅锤面内，地面上某点目标的方向线与水平线间的夹角既是垂直角，其取值是</w:t>
      </w:r>
      <w:r w:rsidRPr="00454D60">
        <w:rPr>
          <w:rFonts w:ascii="宋体" w:eastAsia="宋体"/>
          <w:szCs w:val="21"/>
        </w:rPr>
        <w:t>0</w:t>
      </w:r>
      <w:r>
        <w:rPr>
          <w:rFonts w:ascii="宋体" w:hAnsi="宋体" w:hint="eastAsia"/>
          <w:szCs w:val="21"/>
        </w:rPr>
        <w:t>～±</w:t>
      </w:r>
      <w:r>
        <w:rPr>
          <w:rFonts w:ascii="宋体" w:hAnsi="宋体"/>
          <w:szCs w:val="21"/>
        </w:rPr>
        <w:t>9</w:t>
      </w:r>
      <w:r w:rsidRPr="00454D60">
        <w:rPr>
          <w:rFonts w:ascii="宋体" w:eastAsia="宋体"/>
          <w:szCs w:val="21"/>
        </w:rPr>
        <w:t>0</w:t>
      </w:r>
      <w:r w:rsidRPr="00454D60">
        <w:rPr>
          <w:rFonts w:ascii="宋体" w:hAnsi="宋体" w:hint="eastAsia"/>
          <w:szCs w:val="21"/>
        </w:rPr>
        <w:t>°</w:t>
      </w:r>
      <w:r>
        <w:rPr>
          <w:rFonts w:ascii="宋体" w:hAnsi="宋体" w:hint="eastAsia"/>
          <w:szCs w:val="21"/>
        </w:rPr>
        <w:t>。同水平角一样，竖直角的角值也是竖直安置并带有均匀刻划的竖直度盘上的两个方向的读数之差，所不同的是其中一个方向是水平视线方向。</w:t>
      </w:r>
    </w:p>
    <w:p w:rsidR="00F028F4" w:rsidRPr="00184D50" w:rsidRDefault="00F028F4" w:rsidP="00184D50">
      <w:pPr>
        <w:spacing w:line="400" w:lineRule="exact"/>
        <w:outlineLvl w:val="0"/>
        <w:rPr>
          <w:rFonts w:ascii="宋体" w:eastAsia="宋体" w:hAnsi="宋体"/>
          <w:b/>
          <w:bCs/>
          <w:sz w:val="28"/>
          <w:szCs w:val="21"/>
        </w:rPr>
      </w:pPr>
      <w:r w:rsidRPr="00184D50">
        <w:rPr>
          <w:rFonts w:ascii="宋体" w:eastAsia="宋体" w:hAnsi="宋体" w:hint="eastAsia"/>
          <w:b/>
          <w:bCs/>
          <w:sz w:val="28"/>
          <w:szCs w:val="21"/>
        </w:rPr>
        <w:t>三、仪器及用具</w:t>
      </w:r>
    </w:p>
    <w:p w:rsidR="00F028F4" w:rsidRPr="00454D60" w:rsidRDefault="00F028F4" w:rsidP="00F07101">
      <w:pPr>
        <w:spacing w:line="400" w:lineRule="exact"/>
        <w:ind w:firstLineChars="200" w:firstLine="31680"/>
        <w:rPr>
          <w:szCs w:val="21"/>
        </w:rPr>
      </w:pPr>
      <w:r w:rsidRPr="00454D60">
        <w:rPr>
          <w:rFonts w:hint="eastAsia"/>
          <w:szCs w:val="21"/>
        </w:rPr>
        <w:t>每组</w:t>
      </w:r>
      <w:r w:rsidRPr="00454D60">
        <w:rPr>
          <w:szCs w:val="21"/>
        </w:rPr>
        <w:t>DJ</w:t>
      </w:r>
      <w:r w:rsidRPr="00454D60">
        <w:rPr>
          <w:szCs w:val="21"/>
          <w:vertAlign w:val="subscript"/>
        </w:rPr>
        <w:t>6</w:t>
      </w:r>
      <w:r w:rsidRPr="00454D60">
        <w:rPr>
          <w:rFonts w:hint="eastAsia"/>
          <w:szCs w:val="21"/>
        </w:rPr>
        <w:t>光学经纬仪</w:t>
      </w:r>
      <w:r w:rsidRPr="00454D60">
        <w:rPr>
          <w:szCs w:val="21"/>
        </w:rPr>
        <w:t>1</w:t>
      </w:r>
      <w:r w:rsidRPr="00454D60">
        <w:rPr>
          <w:rFonts w:hint="eastAsia"/>
          <w:szCs w:val="21"/>
        </w:rPr>
        <w:t>台、花杆</w:t>
      </w:r>
      <w:r w:rsidRPr="00454D60">
        <w:rPr>
          <w:szCs w:val="21"/>
        </w:rPr>
        <w:t>2</w:t>
      </w:r>
      <w:r w:rsidRPr="00454D60">
        <w:rPr>
          <w:rFonts w:hint="eastAsia"/>
          <w:szCs w:val="21"/>
        </w:rPr>
        <w:t>个、记录板</w:t>
      </w:r>
      <w:r w:rsidRPr="00454D60">
        <w:rPr>
          <w:szCs w:val="21"/>
        </w:rPr>
        <w:t>1</w:t>
      </w:r>
      <w:r w:rsidRPr="00454D60">
        <w:rPr>
          <w:rFonts w:hint="eastAsia"/>
          <w:szCs w:val="21"/>
        </w:rPr>
        <w:t>个。</w:t>
      </w:r>
    </w:p>
    <w:p w:rsidR="00F028F4" w:rsidRPr="00184D50" w:rsidRDefault="00F028F4" w:rsidP="00184D50">
      <w:pPr>
        <w:spacing w:line="400" w:lineRule="exact"/>
        <w:outlineLvl w:val="0"/>
        <w:rPr>
          <w:rFonts w:ascii="宋体" w:eastAsia="宋体" w:hAnsi="宋体"/>
          <w:b/>
          <w:bCs/>
          <w:sz w:val="28"/>
          <w:szCs w:val="21"/>
        </w:rPr>
      </w:pPr>
      <w:r w:rsidRPr="00184D50">
        <w:rPr>
          <w:rFonts w:ascii="宋体" w:eastAsia="宋体" w:hAnsi="宋体" w:hint="eastAsia"/>
          <w:b/>
          <w:bCs/>
          <w:sz w:val="28"/>
          <w:szCs w:val="21"/>
        </w:rPr>
        <w:t>四、实验步骤和方法</w:t>
      </w:r>
    </w:p>
    <w:p w:rsidR="00F028F4" w:rsidRPr="00454D60" w:rsidRDefault="00F028F4" w:rsidP="00F07101">
      <w:pPr>
        <w:spacing w:line="400" w:lineRule="exact"/>
        <w:ind w:firstLineChars="200" w:firstLine="31680"/>
        <w:rPr>
          <w:szCs w:val="21"/>
        </w:rPr>
      </w:pPr>
      <w:r w:rsidRPr="00454D60">
        <w:rPr>
          <w:rFonts w:hint="eastAsia"/>
          <w:szCs w:val="21"/>
        </w:rPr>
        <w:t>整平、对中经纬仪</w:t>
      </w:r>
      <w:r w:rsidRPr="00454D60">
        <w:rPr>
          <w:szCs w:val="21"/>
        </w:rPr>
        <w:t>——</w:t>
      </w:r>
      <w:r w:rsidRPr="00454D60">
        <w:rPr>
          <w:rFonts w:hint="eastAsia"/>
          <w:szCs w:val="21"/>
        </w:rPr>
        <w:t>瞄准测钎</w:t>
      </w:r>
      <w:r w:rsidRPr="00454D60">
        <w:rPr>
          <w:szCs w:val="21"/>
        </w:rPr>
        <w:t>——</w:t>
      </w:r>
      <w:r w:rsidRPr="00454D60">
        <w:rPr>
          <w:rFonts w:hint="eastAsia"/>
          <w:szCs w:val="21"/>
        </w:rPr>
        <w:t>读水平度盘。</w:t>
      </w:r>
    </w:p>
    <w:p w:rsidR="00F028F4" w:rsidRPr="00454D60" w:rsidRDefault="00F028F4" w:rsidP="00F07101">
      <w:pPr>
        <w:spacing w:line="400" w:lineRule="exact"/>
        <w:ind w:firstLineChars="200" w:firstLine="31680"/>
        <w:outlineLvl w:val="0"/>
      </w:pPr>
      <w:r w:rsidRPr="00454D60">
        <w:t>1</w:t>
      </w:r>
      <w:r w:rsidRPr="00454D60">
        <w:rPr>
          <w:rFonts w:hint="eastAsia"/>
        </w:rPr>
        <w:t>）认识</w:t>
      </w:r>
      <w:r w:rsidRPr="00454D60">
        <w:t>DJ6</w:t>
      </w:r>
      <w:r w:rsidRPr="00454D60">
        <w:rPr>
          <w:rFonts w:hint="eastAsia"/>
        </w:rPr>
        <w:t>光学经纬仪的各操作部件，掌握使用方法。</w:t>
      </w:r>
    </w:p>
    <w:p w:rsidR="00F028F4" w:rsidRPr="00454D60" w:rsidRDefault="00F028F4" w:rsidP="00F07101">
      <w:pPr>
        <w:spacing w:line="400" w:lineRule="exact"/>
        <w:ind w:firstLineChars="200" w:firstLine="31680"/>
        <w:outlineLvl w:val="0"/>
      </w:pPr>
      <w:r>
        <w:rPr>
          <w:noProof/>
        </w:rPr>
        <w:pict>
          <v:shape id="图片 4" o:spid="_x0000_s1028" type="#_x0000_t75" alt="Capture_01242007_124548" style="position:absolute;left:0;text-align:left;margin-left:0;margin-top:0;width:378pt;height:226.2pt;z-index:251656704;visibility:visible;mso-position-horizontal:left;mso-position-vertical:top;mso-position-vertical-relative:line" o:allowoverlap="f">
            <v:imagedata r:id="rId9" o:title=""/>
            <w10:wrap type="square"/>
          </v:shape>
        </w:pict>
      </w: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left="360" w:firstLineChars="200" w:firstLine="31680"/>
        <w:outlineLvl w:val="0"/>
      </w:pPr>
      <w:r w:rsidRPr="00454D60">
        <w:t>1-</w:t>
      </w:r>
      <w:r w:rsidRPr="00454D60">
        <w:rPr>
          <w:rFonts w:hint="eastAsia"/>
        </w:rPr>
        <w:t>望远镜制动螺旋</w:t>
      </w:r>
      <w:r w:rsidRPr="00454D60">
        <w:t xml:space="preserve"> 2-</w:t>
      </w:r>
      <w:r w:rsidRPr="00454D60">
        <w:rPr>
          <w:rFonts w:hint="eastAsia"/>
        </w:rPr>
        <w:t>望远镜微动螺旋</w:t>
      </w:r>
      <w:r w:rsidRPr="00454D60">
        <w:t xml:space="preserve"> 3-</w:t>
      </w:r>
      <w:r w:rsidRPr="00454D60">
        <w:rPr>
          <w:rFonts w:hint="eastAsia"/>
        </w:rPr>
        <w:t>物镜</w:t>
      </w:r>
      <w:r w:rsidRPr="00454D60">
        <w:t xml:space="preserve"> 4-</w:t>
      </w:r>
      <w:r w:rsidRPr="00454D60">
        <w:rPr>
          <w:rFonts w:hint="eastAsia"/>
        </w:rPr>
        <w:t>物镜调焦螺旋</w:t>
      </w:r>
      <w:r w:rsidRPr="00454D60">
        <w:t xml:space="preserve"> 5-</w:t>
      </w:r>
      <w:r w:rsidRPr="00454D60">
        <w:rPr>
          <w:rFonts w:hint="eastAsia"/>
        </w:rPr>
        <w:t>目镜</w:t>
      </w:r>
      <w:r w:rsidRPr="00454D60">
        <w:t xml:space="preserve"> 6-</w:t>
      </w:r>
      <w:r w:rsidRPr="00454D60">
        <w:rPr>
          <w:rFonts w:hint="eastAsia"/>
        </w:rPr>
        <w:t>目镜调焦螺旋</w:t>
      </w:r>
      <w:r w:rsidRPr="00454D60">
        <w:t xml:space="preserve"> 7-</w:t>
      </w:r>
      <w:r w:rsidRPr="00454D60">
        <w:rPr>
          <w:rFonts w:hint="eastAsia"/>
        </w:rPr>
        <w:t>光学瞄准器</w:t>
      </w:r>
      <w:r w:rsidRPr="00454D60">
        <w:t xml:space="preserve"> 8-</w:t>
      </w:r>
      <w:r w:rsidRPr="00454D60">
        <w:rPr>
          <w:rFonts w:hint="eastAsia"/>
        </w:rPr>
        <w:t>度盘读数显微镜</w:t>
      </w:r>
      <w:r w:rsidRPr="00454D60">
        <w:t xml:space="preserve"> 9-</w:t>
      </w:r>
      <w:r w:rsidRPr="00454D60">
        <w:rPr>
          <w:rFonts w:hint="eastAsia"/>
        </w:rPr>
        <w:t>度盘读数显微镜调焦螺旋</w:t>
      </w:r>
      <w:r w:rsidRPr="00454D60">
        <w:t xml:space="preserve"> 10-</w:t>
      </w:r>
      <w:r w:rsidRPr="00454D60">
        <w:rPr>
          <w:rFonts w:hint="eastAsia"/>
        </w:rPr>
        <w:t>照准部管水准器</w:t>
      </w:r>
      <w:r w:rsidRPr="00454D60">
        <w:t xml:space="preserve"> 11-</w:t>
      </w:r>
      <w:r w:rsidRPr="00454D60">
        <w:rPr>
          <w:rFonts w:hint="eastAsia"/>
        </w:rPr>
        <w:t>光学对中器</w:t>
      </w:r>
      <w:r w:rsidRPr="00454D60">
        <w:t xml:space="preserve"> 12-</w:t>
      </w:r>
      <w:r w:rsidRPr="00454D60">
        <w:rPr>
          <w:rFonts w:hint="eastAsia"/>
        </w:rPr>
        <w:t>度盘照明反光镜</w:t>
      </w:r>
      <w:r w:rsidRPr="00454D60">
        <w:t xml:space="preserve"> 13-</w:t>
      </w:r>
      <w:r w:rsidRPr="00454D60">
        <w:rPr>
          <w:rFonts w:hint="eastAsia"/>
        </w:rPr>
        <w:t>竖盘指标管水准器</w:t>
      </w:r>
      <w:r w:rsidRPr="00454D60">
        <w:t>14-</w:t>
      </w:r>
      <w:r w:rsidRPr="00454D60">
        <w:rPr>
          <w:rFonts w:hint="eastAsia"/>
        </w:rPr>
        <w:t>竖盘指标管水准器观察反射镜</w:t>
      </w:r>
      <w:r w:rsidRPr="00454D60">
        <w:t>15-</w:t>
      </w:r>
      <w:r w:rsidRPr="00454D60">
        <w:rPr>
          <w:rFonts w:hint="eastAsia"/>
        </w:rPr>
        <w:t>竖盘指标管水准器微动螺旋</w:t>
      </w:r>
      <w:r w:rsidRPr="00454D60">
        <w:t xml:space="preserve"> 16-</w:t>
      </w:r>
      <w:r w:rsidRPr="00454D60">
        <w:rPr>
          <w:rFonts w:hint="eastAsia"/>
        </w:rPr>
        <w:t>水平方向制动螺旋</w:t>
      </w:r>
      <w:r w:rsidRPr="00454D60">
        <w:t xml:space="preserve"> 17-</w:t>
      </w:r>
      <w:r w:rsidRPr="00454D60">
        <w:rPr>
          <w:rFonts w:hint="eastAsia"/>
        </w:rPr>
        <w:t>水平方向微动螺旋</w:t>
      </w:r>
      <w:r w:rsidRPr="00454D60">
        <w:t xml:space="preserve"> 18-</w:t>
      </w:r>
      <w:r w:rsidRPr="00454D60">
        <w:rPr>
          <w:rFonts w:hint="eastAsia"/>
        </w:rPr>
        <w:t>水平度盘变换螺旋与保护卡</w:t>
      </w:r>
      <w:r w:rsidRPr="00454D60">
        <w:t xml:space="preserve"> 19-</w:t>
      </w:r>
      <w:r w:rsidRPr="00454D60">
        <w:rPr>
          <w:rFonts w:hint="eastAsia"/>
        </w:rPr>
        <w:t>基座圆水准器</w:t>
      </w:r>
      <w:r w:rsidRPr="00454D60">
        <w:t xml:space="preserve"> 20-</w:t>
      </w:r>
      <w:r w:rsidRPr="00454D60">
        <w:rPr>
          <w:rFonts w:hint="eastAsia"/>
        </w:rPr>
        <w:t>基座</w:t>
      </w:r>
      <w:r w:rsidRPr="00454D60">
        <w:t xml:space="preserve"> 21-</w:t>
      </w:r>
      <w:r w:rsidRPr="00454D60">
        <w:rPr>
          <w:rFonts w:hint="eastAsia"/>
        </w:rPr>
        <w:t>轴套固定螺旋</w:t>
      </w:r>
      <w:r w:rsidRPr="00454D60">
        <w:t xml:space="preserve"> 22-</w:t>
      </w:r>
      <w:r w:rsidRPr="00454D60">
        <w:rPr>
          <w:rFonts w:hint="eastAsia"/>
        </w:rPr>
        <w:t>脚螺旋</w:t>
      </w:r>
      <w:r w:rsidRPr="00454D60">
        <w:t xml:space="preserve"> </w:t>
      </w:r>
    </w:p>
    <w:p w:rsidR="00F028F4" w:rsidRPr="00454D60" w:rsidRDefault="00F028F4" w:rsidP="00F07101">
      <w:pPr>
        <w:spacing w:line="400" w:lineRule="exact"/>
        <w:ind w:firstLineChars="200" w:firstLine="31680"/>
        <w:outlineLvl w:val="0"/>
      </w:pPr>
      <w:r w:rsidRPr="00454D60">
        <w:t>2</w:t>
      </w:r>
      <w:r w:rsidRPr="00454D60">
        <w:rPr>
          <w:rFonts w:hint="eastAsia"/>
        </w:rPr>
        <w:t>）学会用脚螺旋及水准管整平仪器。</w:t>
      </w:r>
    </w:p>
    <w:p w:rsidR="00F028F4" w:rsidRPr="00454D60" w:rsidRDefault="00F028F4" w:rsidP="00F07101">
      <w:pPr>
        <w:spacing w:line="400" w:lineRule="exact"/>
        <w:ind w:firstLineChars="200" w:firstLine="31680"/>
        <w:outlineLvl w:val="0"/>
      </w:pPr>
      <w:r>
        <w:rPr>
          <w:noProof/>
        </w:rPr>
        <w:pict>
          <v:shape id="图片 6" o:spid="_x0000_s1029" type="#_x0000_t75" alt="2章水准路线-管水准器整平" style="position:absolute;left:0;text-align:left;margin-left:0;margin-top:0;width:279pt;height:112.65pt;z-index:251658752;visibility:visible;mso-position-horizontal:left;mso-position-vertical:top;mso-position-vertical-relative:line" o:allowoverlap="f">
            <v:imagedata r:id="rId10" o:title="" croptop="14356f"/>
            <w10:wrap type="square"/>
          </v:shape>
        </w:pict>
      </w:r>
    </w:p>
    <w:p w:rsidR="00F028F4" w:rsidRPr="00454D60" w:rsidRDefault="00F028F4" w:rsidP="00F07101">
      <w:pPr>
        <w:spacing w:line="400" w:lineRule="exact"/>
        <w:ind w:firstLineChars="200" w:firstLine="31680"/>
        <w:outlineLvl w:val="0"/>
      </w:pPr>
      <w:r w:rsidRPr="00454D60">
        <w:t>3</w:t>
      </w:r>
      <w:r w:rsidRPr="00454D60">
        <w:rPr>
          <w:rFonts w:hint="eastAsia"/>
        </w:rPr>
        <w:t>）在一个指定点上，练习用光学对中器对中、整平经纬仪的方法。</w:t>
      </w:r>
    </w:p>
    <w:p w:rsidR="00F028F4" w:rsidRPr="00454D60" w:rsidRDefault="00F028F4" w:rsidP="00F07101">
      <w:pPr>
        <w:spacing w:line="400" w:lineRule="exact"/>
        <w:ind w:firstLineChars="200" w:firstLine="31680"/>
        <w:outlineLvl w:val="0"/>
      </w:pPr>
      <w:r w:rsidRPr="00454D60">
        <w:t>4</w:t>
      </w:r>
      <w:r w:rsidRPr="00454D60">
        <w:rPr>
          <w:rFonts w:hint="eastAsia"/>
        </w:rPr>
        <w:t>）练习用望远镜精确瞄准目标。掌握正确调焦方法，消除视差。</w:t>
      </w: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r>
        <w:rPr>
          <w:noProof/>
        </w:rPr>
        <w:pict>
          <v:shape id="图片 5" o:spid="_x0000_s1030" type="#_x0000_t75" alt="水平角照准" style="position:absolute;left:0;text-align:left;margin-left:0;margin-top:0;width:126pt;height:54.6pt;z-index:251657728;visibility:visible;mso-position-horizontal:left;mso-position-vertical:top;mso-position-vertical-relative:line" o:allowoverlap="f">
            <v:imagedata r:id="rId11" o:title="" cropbottom="9849f"/>
            <w10:wrap type="square"/>
          </v:shape>
        </w:pict>
      </w: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r>
        <w:rPr>
          <w:noProof/>
        </w:rPr>
        <w:pict>
          <v:shape id="图片 7" o:spid="_x0000_s1031" type="#_x0000_t75" alt="临时仪器-觇牌" style="position:absolute;left:0;text-align:left;margin-left:0;margin-top:0;width:285pt;height:115.1pt;z-index:251659776;visibility:visible;mso-position-horizontal:left;mso-position-vertical:top;mso-position-vertical-relative:line" o:allowoverlap="f">
            <v:imagedata r:id="rId12" o:title="" croptop="8200f" cropbottom="7953f"/>
            <w10:wrap type="square"/>
          </v:shape>
        </w:pict>
      </w:r>
    </w:p>
    <w:p w:rsidR="00F028F4" w:rsidRPr="00454D60" w:rsidRDefault="00F028F4" w:rsidP="00F07101">
      <w:pPr>
        <w:spacing w:line="400" w:lineRule="exact"/>
        <w:ind w:firstLineChars="200" w:firstLine="31680"/>
        <w:outlineLvl w:val="0"/>
      </w:pPr>
      <w:r w:rsidRPr="00454D60">
        <w:t>5</w:t>
      </w:r>
      <w:r w:rsidRPr="00454D60">
        <w:rPr>
          <w:rFonts w:hint="eastAsia"/>
        </w:rPr>
        <w:t>）学会</w:t>
      </w:r>
      <w:r w:rsidRPr="00454D60">
        <w:t>DJ6</w:t>
      </w:r>
      <w:r w:rsidRPr="00454D60">
        <w:rPr>
          <w:rFonts w:hint="eastAsia"/>
        </w:rPr>
        <w:t>光学经纬仪的读数方法。读数记录于</w:t>
      </w:r>
      <w:r w:rsidRPr="00454D60">
        <w:t>“</w:t>
      </w:r>
      <w:r w:rsidRPr="00454D60">
        <w:rPr>
          <w:rFonts w:hint="eastAsia"/>
        </w:rPr>
        <w:t>读数记录表</w:t>
      </w:r>
      <w:r w:rsidRPr="00454D60">
        <w:t>”</w:t>
      </w:r>
      <w:r w:rsidRPr="00454D60">
        <w:rPr>
          <w:rFonts w:hint="eastAsia"/>
        </w:rPr>
        <w:t>中。</w:t>
      </w: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r>
        <w:rPr>
          <w:noProof/>
        </w:rPr>
        <w:pict>
          <v:shape id="图片 8" o:spid="_x0000_s1032" type="#_x0000_t75" alt="3-7" style="position:absolute;left:0;text-align:left;margin-left:0;margin-top:0;width:153pt;height:186.9pt;z-index:251660800;visibility:visible;mso-position-horizontal:left;mso-position-vertical:top;mso-position-vertical-relative:line" o:allowoverlap="f">
            <v:imagedata r:id="rId13" o:title="" cropright="24140f"/>
            <w10:wrap type="square"/>
          </v:shape>
        </w:pict>
      </w: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Pr="00454D60" w:rsidRDefault="00F028F4" w:rsidP="00F07101">
      <w:pPr>
        <w:spacing w:line="400" w:lineRule="exact"/>
        <w:ind w:firstLineChars="200" w:firstLine="31680"/>
        <w:outlineLvl w:val="0"/>
      </w:pPr>
    </w:p>
    <w:p w:rsidR="00F028F4" w:rsidRDefault="00F028F4" w:rsidP="00F07101">
      <w:pPr>
        <w:spacing w:line="400" w:lineRule="exact"/>
        <w:ind w:firstLineChars="200" w:firstLine="31680"/>
        <w:outlineLvl w:val="0"/>
      </w:pPr>
      <w:r w:rsidRPr="00454D60">
        <w:t>6</w:t>
      </w:r>
      <w:r w:rsidRPr="00454D60">
        <w:rPr>
          <w:rFonts w:hint="eastAsia"/>
        </w:rPr>
        <w:t>）练习配置水平度盘的方法。</w:t>
      </w:r>
    </w:p>
    <w:p w:rsidR="00F028F4" w:rsidRPr="00E5769C" w:rsidRDefault="00F028F4" w:rsidP="00F07101">
      <w:pPr>
        <w:spacing w:line="400" w:lineRule="exact"/>
        <w:ind w:firstLineChars="200" w:firstLine="31680"/>
        <w:outlineLvl w:val="0"/>
      </w:pPr>
    </w:p>
    <w:p w:rsidR="00F028F4" w:rsidRPr="00E5769C" w:rsidRDefault="00F028F4" w:rsidP="00E5769C">
      <w:pPr>
        <w:spacing w:line="400" w:lineRule="exact"/>
        <w:rPr>
          <w:rFonts w:ascii="宋体" w:eastAsia="宋体" w:hAnsi="宋体"/>
          <w:b/>
          <w:sz w:val="28"/>
          <w:szCs w:val="28"/>
        </w:rPr>
      </w:pPr>
      <w:r w:rsidRPr="00E5769C">
        <w:rPr>
          <w:rFonts w:ascii="宋体" w:eastAsia="宋体" w:hAnsi="宋体" w:hint="eastAsia"/>
          <w:b/>
          <w:sz w:val="28"/>
          <w:szCs w:val="28"/>
        </w:rPr>
        <w:t>五、注意事项</w:t>
      </w:r>
    </w:p>
    <w:p w:rsidR="00F028F4" w:rsidRPr="00454D60" w:rsidRDefault="00F028F4" w:rsidP="00F07101">
      <w:pPr>
        <w:spacing w:line="400" w:lineRule="exact"/>
        <w:ind w:firstLineChars="200" w:firstLine="31680"/>
        <w:rPr>
          <w:rFonts w:ascii="宋体" w:eastAsia="宋体"/>
        </w:rPr>
      </w:pPr>
      <w:r w:rsidRPr="00454D60">
        <w:rPr>
          <w:rFonts w:ascii="宋体" w:hAnsi="宋体"/>
        </w:rPr>
        <w:t>1</w:t>
      </w:r>
      <w:r w:rsidRPr="00454D60">
        <w:rPr>
          <w:rFonts w:ascii="宋体" w:hAnsi="宋体" w:hint="eastAsia"/>
        </w:rPr>
        <w:t>）打开三脚架后，要安置稳妥，先粗略对中地面标志，然后用中心螺旋把仪器牢固地连结在三脚架头上，并把箱子关上；</w:t>
      </w:r>
    </w:p>
    <w:p w:rsidR="00F028F4" w:rsidRPr="00454D60" w:rsidRDefault="00F028F4" w:rsidP="00F07101">
      <w:pPr>
        <w:spacing w:line="400" w:lineRule="exact"/>
        <w:ind w:firstLineChars="200" w:firstLine="31680"/>
        <w:rPr>
          <w:rFonts w:ascii="宋体" w:eastAsia="宋体"/>
        </w:rPr>
      </w:pPr>
      <w:r w:rsidRPr="00454D60">
        <w:rPr>
          <w:rFonts w:ascii="宋体" w:hAnsi="宋体"/>
        </w:rPr>
        <w:t>2</w:t>
      </w:r>
      <w:r w:rsidRPr="00454D60">
        <w:rPr>
          <w:rFonts w:ascii="宋体" w:hAnsi="宋体" w:hint="eastAsia"/>
        </w:rPr>
        <w:t>）仪器对中时，先使架头大致水平，若对中相差较远，可将整个脚架连同仪器一块平移，使垂球接近地面标志点，然后再移动垂球与测站连线所指的一条腿，当垂球偏离标志中心在</w:t>
      </w:r>
      <w:r w:rsidRPr="00454D60">
        <w:rPr>
          <w:rFonts w:ascii="宋体" w:hAnsi="宋体"/>
        </w:rPr>
        <w:t>1</w:t>
      </w:r>
      <w:r w:rsidRPr="00454D60">
        <w:rPr>
          <w:rFonts w:ascii="宋体" w:hAnsi="宋体" w:hint="eastAsia"/>
        </w:rPr>
        <w:t>厘米以内时，可旋松中心螺旋，使仪器在架头上移动，以达精确对中，然后旋紧中心螺旋；</w:t>
      </w:r>
    </w:p>
    <w:p w:rsidR="00F028F4" w:rsidRPr="00454D60" w:rsidRDefault="00F028F4" w:rsidP="00F07101">
      <w:pPr>
        <w:spacing w:line="400" w:lineRule="exact"/>
        <w:ind w:firstLineChars="200" w:firstLine="31680"/>
        <w:rPr>
          <w:rFonts w:ascii="宋体" w:eastAsia="宋体"/>
        </w:rPr>
      </w:pPr>
      <w:r w:rsidRPr="00454D60">
        <w:rPr>
          <w:rFonts w:ascii="宋体" w:hAnsi="宋体"/>
        </w:rPr>
        <w:t>3</w:t>
      </w:r>
      <w:r w:rsidRPr="00454D60">
        <w:rPr>
          <w:rFonts w:ascii="宋体" w:hAnsi="宋体" w:hint="eastAsia"/>
        </w:rPr>
        <w:t>）制动螺旋不可拧</w:t>
      </w:r>
      <w:r w:rsidRPr="00454D60">
        <w:rPr>
          <w:rFonts w:ascii="宋体" w:hAnsi="宋体"/>
        </w:rPr>
        <w:t>(</w:t>
      </w:r>
      <w:r w:rsidRPr="00454D60">
        <w:rPr>
          <w:rFonts w:ascii="宋体" w:hAnsi="宋体" w:hint="eastAsia"/>
        </w:rPr>
        <w:t>压</w:t>
      </w:r>
      <w:r w:rsidRPr="00454D60">
        <w:rPr>
          <w:rFonts w:ascii="宋体" w:hAnsi="宋体"/>
        </w:rPr>
        <w:t>)</w:t>
      </w:r>
      <w:r w:rsidRPr="00454D60">
        <w:rPr>
          <w:rFonts w:ascii="宋体" w:hAnsi="宋体" w:hint="eastAsia"/>
        </w:rPr>
        <w:t>的太紧，微动螺旋不可旋的太松，亦不可拧的太紧，以处于中间位置附近为好；</w:t>
      </w:r>
    </w:p>
    <w:p w:rsidR="00F028F4" w:rsidRPr="00454D60" w:rsidRDefault="00F028F4" w:rsidP="00F07101">
      <w:pPr>
        <w:spacing w:line="400" w:lineRule="exact"/>
        <w:ind w:firstLineChars="200" w:firstLine="31680"/>
        <w:rPr>
          <w:rFonts w:ascii="宋体" w:eastAsia="宋体"/>
        </w:rPr>
      </w:pPr>
      <w:r w:rsidRPr="00454D60">
        <w:rPr>
          <w:szCs w:val="21"/>
        </w:rPr>
        <w:t>4</w:t>
      </w:r>
      <w:r w:rsidRPr="00454D60">
        <w:rPr>
          <w:rFonts w:hint="eastAsia"/>
          <w:szCs w:val="21"/>
        </w:rPr>
        <w:t>）气泡的移动方向与操作者左手旋转脚螺旋的方向一致。</w:t>
      </w:r>
    </w:p>
    <w:p w:rsidR="00F028F4" w:rsidRPr="00184D50" w:rsidRDefault="00F028F4" w:rsidP="00184D50">
      <w:pPr>
        <w:spacing w:line="400" w:lineRule="exact"/>
        <w:outlineLvl w:val="0"/>
        <w:rPr>
          <w:rFonts w:ascii="宋体" w:eastAsia="宋体" w:hAnsi="宋体"/>
          <w:b/>
          <w:bCs/>
          <w:sz w:val="28"/>
          <w:szCs w:val="21"/>
        </w:rPr>
      </w:pPr>
      <w:r>
        <w:rPr>
          <w:rFonts w:ascii="宋体" w:eastAsia="宋体" w:hAnsi="宋体" w:hint="eastAsia"/>
          <w:b/>
          <w:bCs/>
          <w:sz w:val="28"/>
          <w:szCs w:val="21"/>
        </w:rPr>
        <w:t>六</w:t>
      </w:r>
      <w:r w:rsidRPr="00184D50">
        <w:rPr>
          <w:rFonts w:ascii="宋体" w:eastAsia="宋体" w:hAnsi="宋体" w:hint="eastAsia"/>
          <w:b/>
          <w:bCs/>
          <w:sz w:val="28"/>
          <w:szCs w:val="21"/>
        </w:rPr>
        <w:t>、</w:t>
      </w:r>
      <w:r w:rsidRPr="00184D50">
        <w:rPr>
          <w:rFonts w:ascii="宋体" w:eastAsia="宋体" w:hAnsi="宋体" w:hint="eastAsia"/>
          <w:b/>
          <w:bCs/>
          <w:sz w:val="28"/>
        </w:rPr>
        <w:t>实验报告要求</w:t>
      </w:r>
    </w:p>
    <w:p w:rsidR="00F028F4" w:rsidRPr="00454D60" w:rsidRDefault="00F028F4" w:rsidP="00184D50">
      <w:pPr>
        <w:spacing w:line="400" w:lineRule="exact"/>
        <w:rPr>
          <w:rFonts w:ascii="宋体"/>
          <w:szCs w:val="21"/>
        </w:rPr>
      </w:pPr>
      <w:r>
        <w:rPr>
          <w:rFonts w:ascii="宋体"/>
          <w:szCs w:val="21"/>
        </w:rPr>
        <w:t>1</w:t>
      </w:r>
      <w:r w:rsidRPr="00454D60">
        <w:rPr>
          <w:rFonts w:ascii="宋体" w:hint="eastAsia"/>
          <w:szCs w:val="21"/>
        </w:rPr>
        <w:t>）经纬仪对中整平的操作步骤是：</w:t>
      </w:r>
    </w:p>
    <w:p w:rsidR="00F028F4" w:rsidRPr="00454D60" w:rsidRDefault="00F028F4" w:rsidP="00184D50">
      <w:pPr>
        <w:spacing w:line="400" w:lineRule="exact"/>
        <w:rPr>
          <w:rFonts w:ascii="宋体"/>
          <w:szCs w:val="21"/>
        </w:rPr>
      </w:pPr>
      <w:r>
        <w:rPr>
          <w:rFonts w:ascii="宋体"/>
          <w:szCs w:val="21"/>
        </w:rPr>
        <w:t>2</w:t>
      </w:r>
      <w:r w:rsidRPr="00454D60">
        <w:rPr>
          <w:rFonts w:ascii="宋体" w:hint="eastAsia"/>
          <w:szCs w:val="21"/>
        </w:rPr>
        <w:t>）经纬仪照准目标的步骤是：</w:t>
      </w:r>
    </w:p>
    <w:p w:rsidR="00F028F4" w:rsidRPr="00454D60" w:rsidRDefault="00F028F4" w:rsidP="00184D50">
      <w:pPr>
        <w:spacing w:line="400" w:lineRule="exact"/>
        <w:rPr>
          <w:rFonts w:ascii="宋体"/>
          <w:szCs w:val="21"/>
        </w:rPr>
      </w:pPr>
      <w:r>
        <w:rPr>
          <w:rFonts w:ascii="宋体"/>
          <w:szCs w:val="21"/>
        </w:rPr>
        <w:t>3</w:t>
      </w:r>
      <w:r w:rsidRPr="00454D60">
        <w:rPr>
          <w:rFonts w:ascii="宋体" w:hint="eastAsia"/>
          <w:szCs w:val="21"/>
        </w:rPr>
        <w:t>）经纬仪瞄准</w:t>
      </w:r>
      <w:r w:rsidRPr="00454D60">
        <w:rPr>
          <w:rFonts w:ascii="宋体"/>
          <w:szCs w:val="21"/>
        </w:rPr>
        <w:t>A</w:t>
      </w:r>
      <w:r w:rsidRPr="00454D60">
        <w:rPr>
          <w:rFonts w:ascii="宋体" w:hint="eastAsia"/>
          <w:szCs w:val="21"/>
        </w:rPr>
        <w:t>点时的水平度盘读数是：</w:t>
      </w:r>
      <w:r w:rsidRPr="00454D60">
        <w:rPr>
          <w:rFonts w:ascii="宋体"/>
          <w:szCs w:val="21"/>
        </w:rPr>
        <w:t>_______________</w:t>
      </w:r>
      <w:r w:rsidRPr="00454D60">
        <w:rPr>
          <w:rFonts w:ascii="宋体" w:hint="eastAsia"/>
          <w:szCs w:val="21"/>
        </w:rPr>
        <w:t>，</w:t>
      </w:r>
    </w:p>
    <w:p w:rsidR="00F028F4" w:rsidRPr="00454D60" w:rsidRDefault="00F028F4" w:rsidP="00F07101">
      <w:pPr>
        <w:spacing w:line="400" w:lineRule="exact"/>
        <w:ind w:firstLineChars="1100" w:firstLine="31680"/>
        <w:rPr>
          <w:rFonts w:ascii="宋体"/>
          <w:szCs w:val="21"/>
        </w:rPr>
      </w:pPr>
      <w:r w:rsidRPr="00454D60">
        <w:rPr>
          <w:rFonts w:ascii="宋体" w:hint="eastAsia"/>
          <w:szCs w:val="21"/>
        </w:rPr>
        <w:t>竖直度盘读数是：</w:t>
      </w:r>
      <w:r w:rsidRPr="00454D60">
        <w:rPr>
          <w:rFonts w:ascii="宋体"/>
          <w:szCs w:val="21"/>
        </w:rPr>
        <w:t>_______________</w:t>
      </w:r>
    </w:p>
    <w:p w:rsidR="00F028F4" w:rsidRPr="00454D60" w:rsidRDefault="00F028F4" w:rsidP="00F07101">
      <w:pPr>
        <w:spacing w:line="400" w:lineRule="exact"/>
        <w:ind w:left="2" w:firstLineChars="171" w:firstLine="31680"/>
        <w:rPr>
          <w:rFonts w:ascii="宋体"/>
          <w:szCs w:val="21"/>
        </w:rPr>
      </w:pPr>
      <w:r w:rsidRPr="00454D60">
        <w:rPr>
          <w:rFonts w:ascii="宋体" w:hint="eastAsia"/>
          <w:szCs w:val="21"/>
        </w:rPr>
        <w:t>经纬仪瞄准</w:t>
      </w:r>
      <w:r w:rsidRPr="00454D60">
        <w:rPr>
          <w:rFonts w:ascii="宋体"/>
          <w:szCs w:val="21"/>
        </w:rPr>
        <w:t>B</w:t>
      </w:r>
      <w:r w:rsidRPr="00454D60">
        <w:rPr>
          <w:rFonts w:ascii="宋体" w:hint="eastAsia"/>
          <w:szCs w:val="21"/>
        </w:rPr>
        <w:t>点时的水平度盘读数是：</w:t>
      </w:r>
      <w:r w:rsidRPr="00454D60">
        <w:rPr>
          <w:rFonts w:ascii="宋体"/>
          <w:szCs w:val="21"/>
        </w:rPr>
        <w:t>_______________</w:t>
      </w:r>
      <w:r w:rsidRPr="00454D60">
        <w:rPr>
          <w:rFonts w:ascii="宋体" w:hint="eastAsia"/>
          <w:szCs w:val="21"/>
        </w:rPr>
        <w:t>，</w:t>
      </w:r>
    </w:p>
    <w:p w:rsidR="00F028F4" w:rsidRPr="00454D60" w:rsidRDefault="00F028F4" w:rsidP="00F07101">
      <w:pPr>
        <w:spacing w:line="400" w:lineRule="exact"/>
        <w:ind w:leftChars="1" w:left="31680" w:firstLineChars="1070" w:firstLine="31680"/>
        <w:rPr>
          <w:rFonts w:ascii="宋体"/>
          <w:szCs w:val="21"/>
        </w:rPr>
      </w:pPr>
      <w:r w:rsidRPr="00454D60">
        <w:rPr>
          <w:rFonts w:ascii="宋体" w:hint="eastAsia"/>
          <w:szCs w:val="21"/>
        </w:rPr>
        <w:t>竖直度盘读数是：</w:t>
      </w:r>
      <w:r w:rsidRPr="00454D60">
        <w:rPr>
          <w:rFonts w:ascii="宋体"/>
          <w:szCs w:val="21"/>
        </w:rPr>
        <w:t>_______________</w:t>
      </w:r>
    </w:p>
    <w:p w:rsidR="00F028F4" w:rsidRDefault="00F028F4" w:rsidP="00184D50">
      <w:pPr>
        <w:spacing w:line="400" w:lineRule="exact"/>
        <w:rPr>
          <w:rFonts w:ascii="宋体" w:eastAsia="宋体"/>
        </w:rPr>
      </w:pPr>
      <w:r>
        <w:rPr>
          <w:rFonts w:ascii="宋体" w:hAnsi="宋体"/>
        </w:rPr>
        <w:t>4</w:t>
      </w:r>
      <w:r w:rsidRPr="00454D60">
        <w:rPr>
          <w:rFonts w:ascii="宋体" w:hAnsi="宋体" w:hint="eastAsia"/>
        </w:rPr>
        <w:t>）转动测微轮时，望远镜中目标的象是否也随度盘影象的移动而移动，为什么</w:t>
      </w:r>
      <w:r w:rsidRPr="00454D60">
        <w:rPr>
          <w:rFonts w:ascii="宋体" w:hAnsi="宋体"/>
        </w:rPr>
        <w:t>?</w:t>
      </w:r>
    </w:p>
    <w:p w:rsidR="00F028F4" w:rsidRDefault="00F028F4" w:rsidP="00184D50">
      <w:pPr>
        <w:spacing w:line="400" w:lineRule="exact"/>
        <w:rPr>
          <w:rFonts w:ascii="宋体" w:eastAsia="宋体"/>
        </w:rPr>
      </w:pPr>
    </w:p>
    <w:p w:rsidR="00F028F4" w:rsidRDefault="00F028F4" w:rsidP="00184D50">
      <w:pPr>
        <w:spacing w:line="400" w:lineRule="exact"/>
        <w:rPr>
          <w:rFonts w:ascii="宋体" w:eastAsia="宋体"/>
        </w:rPr>
      </w:pPr>
    </w:p>
    <w:p w:rsidR="00F028F4" w:rsidRPr="00454D60" w:rsidRDefault="00F028F4" w:rsidP="00184D50">
      <w:pPr>
        <w:spacing w:line="400" w:lineRule="exact"/>
        <w:rPr>
          <w:rFonts w:ascii="宋体" w:eastAsia="宋体"/>
        </w:rPr>
      </w:pPr>
    </w:p>
    <w:p w:rsidR="00F028F4" w:rsidRPr="00184D50" w:rsidRDefault="00F028F4" w:rsidP="00F07101">
      <w:pPr>
        <w:pStyle w:val="Heading1"/>
        <w:ind w:firstLineChars="800" w:firstLine="31680"/>
        <w:rPr>
          <w:rFonts w:ascii="宋体" w:eastAsia="宋体" w:hAnsi="宋体"/>
          <w:kern w:val="0"/>
          <w:sz w:val="28"/>
          <w:szCs w:val="28"/>
        </w:rPr>
      </w:pPr>
      <w:r w:rsidRPr="00184D50">
        <w:rPr>
          <w:rFonts w:ascii="宋体" w:eastAsia="宋体" w:hAnsi="宋体" w:hint="eastAsia"/>
          <w:kern w:val="0"/>
          <w:sz w:val="28"/>
          <w:szCs w:val="28"/>
        </w:rPr>
        <w:t>实验四</w:t>
      </w:r>
      <w:r w:rsidRPr="00184D50">
        <w:rPr>
          <w:rFonts w:ascii="宋体" w:eastAsia="宋体" w:hAnsi="宋体"/>
          <w:kern w:val="0"/>
          <w:sz w:val="28"/>
          <w:szCs w:val="28"/>
        </w:rPr>
        <w:t xml:space="preserve"> </w:t>
      </w:r>
      <w:r w:rsidRPr="00184D50">
        <w:rPr>
          <w:rFonts w:ascii="宋体" w:eastAsia="宋体" w:hAnsi="宋体" w:hint="eastAsia"/>
          <w:kern w:val="0"/>
          <w:sz w:val="28"/>
          <w:szCs w:val="28"/>
        </w:rPr>
        <w:t>水平角和竖直角的测量</w:t>
      </w:r>
    </w:p>
    <w:p w:rsidR="00F028F4" w:rsidRPr="00184D50" w:rsidRDefault="00F028F4" w:rsidP="00184D50">
      <w:pPr>
        <w:spacing w:line="360" w:lineRule="atLeast"/>
        <w:jc w:val="center"/>
        <w:rPr>
          <w:rFonts w:ascii="宋体" w:eastAsia="宋体" w:hAnsi="宋体"/>
          <w:b/>
          <w:sz w:val="28"/>
          <w:szCs w:val="28"/>
        </w:rPr>
      </w:pPr>
      <w:r w:rsidRPr="00184D50">
        <w:rPr>
          <w:rFonts w:ascii="宋体" w:eastAsia="宋体" w:hAnsi="宋体" w:hint="eastAsia"/>
          <w:b/>
          <w:sz w:val="28"/>
          <w:szCs w:val="28"/>
        </w:rPr>
        <w:t>一、测回观测法测水平角</w:t>
      </w:r>
    </w:p>
    <w:p w:rsidR="00F028F4" w:rsidRPr="00184D50" w:rsidRDefault="00F028F4" w:rsidP="00184D50">
      <w:pPr>
        <w:spacing w:line="400" w:lineRule="exact"/>
        <w:rPr>
          <w:rFonts w:ascii="宋体" w:eastAsia="宋体" w:hAnsi="宋体"/>
          <w:b/>
          <w:bCs/>
          <w:sz w:val="28"/>
          <w:szCs w:val="28"/>
        </w:rPr>
      </w:pPr>
      <w:r w:rsidRPr="00184D50">
        <w:rPr>
          <w:rFonts w:ascii="宋体" w:eastAsia="宋体" w:hAnsi="宋体"/>
          <w:b/>
          <w:bCs/>
          <w:sz w:val="28"/>
          <w:szCs w:val="28"/>
        </w:rPr>
        <w:t>1</w:t>
      </w:r>
      <w:r w:rsidRPr="00184D50">
        <w:rPr>
          <w:rFonts w:ascii="宋体" w:eastAsia="宋体" w:hAnsi="宋体" w:hint="eastAsia"/>
          <w:b/>
          <w:bCs/>
          <w:sz w:val="28"/>
          <w:szCs w:val="28"/>
        </w:rPr>
        <w:t>．实验目的</w:t>
      </w:r>
    </w:p>
    <w:p w:rsidR="00F028F4" w:rsidRPr="00454D60" w:rsidRDefault="00F028F4" w:rsidP="00F07101">
      <w:pPr>
        <w:spacing w:line="400" w:lineRule="exact"/>
        <w:ind w:firstLineChars="200" w:firstLine="31680"/>
        <w:rPr>
          <w:rFonts w:ascii="宋体" w:eastAsia="宋体"/>
        </w:rPr>
      </w:pPr>
      <w:r w:rsidRPr="00454D60">
        <w:rPr>
          <w:rFonts w:ascii="宋体" w:hAnsi="宋体"/>
        </w:rPr>
        <w:t>1</w:t>
      </w:r>
      <w:r w:rsidRPr="00454D60">
        <w:rPr>
          <w:rFonts w:ascii="宋体" w:hAnsi="宋体" w:hint="eastAsia"/>
        </w:rPr>
        <w:t>）掌握水平角观测原理，经纬仪的构造及度盘读数。</w:t>
      </w:r>
    </w:p>
    <w:p w:rsidR="00F028F4" w:rsidRPr="00454D60" w:rsidRDefault="00F028F4" w:rsidP="00F07101">
      <w:pPr>
        <w:spacing w:line="400" w:lineRule="exact"/>
        <w:ind w:firstLineChars="200" w:firstLine="31680"/>
        <w:rPr>
          <w:rFonts w:ascii="宋体" w:eastAsia="宋体"/>
        </w:rPr>
      </w:pPr>
      <w:r w:rsidRPr="00454D60">
        <w:rPr>
          <w:rFonts w:ascii="宋体" w:hAnsi="宋体"/>
        </w:rPr>
        <w:t>2</w:t>
      </w:r>
      <w:r w:rsidRPr="00454D60">
        <w:rPr>
          <w:rFonts w:ascii="宋体" w:hAnsi="宋体" w:hint="eastAsia"/>
        </w:rPr>
        <w:t>）掌握测回法测水平角的方法。</w:t>
      </w:r>
    </w:p>
    <w:p w:rsidR="00F028F4" w:rsidRPr="00184D50" w:rsidRDefault="00F028F4" w:rsidP="00184D50">
      <w:pPr>
        <w:spacing w:line="400" w:lineRule="exact"/>
        <w:rPr>
          <w:rFonts w:ascii="宋体" w:eastAsia="宋体" w:hAnsi="宋体"/>
        </w:rPr>
      </w:pPr>
      <w:r w:rsidRPr="00184D50">
        <w:rPr>
          <w:rFonts w:ascii="宋体" w:eastAsia="宋体" w:hAnsi="宋体"/>
          <w:b/>
          <w:bCs/>
          <w:sz w:val="28"/>
        </w:rPr>
        <w:t>2</w:t>
      </w:r>
      <w:r w:rsidRPr="00184D50">
        <w:rPr>
          <w:rFonts w:ascii="宋体" w:eastAsia="宋体" w:hAnsi="宋体" w:hint="eastAsia"/>
          <w:b/>
          <w:bCs/>
          <w:sz w:val="28"/>
        </w:rPr>
        <w:t>．仪器及用具</w:t>
      </w:r>
    </w:p>
    <w:p w:rsidR="00F028F4" w:rsidRPr="00454D60" w:rsidRDefault="00F028F4" w:rsidP="00F07101">
      <w:pPr>
        <w:spacing w:line="400" w:lineRule="exact"/>
        <w:ind w:firstLineChars="250" w:firstLine="31680"/>
        <w:rPr>
          <w:rFonts w:ascii="宋体" w:eastAsia="宋体"/>
        </w:rPr>
      </w:pPr>
      <w:r w:rsidRPr="00454D60">
        <w:rPr>
          <w:rFonts w:ascii="宋体" w:hAnsi="宋体" w:hint="eastAsia"/>
        </w:rPr>
        <w:t>每组</w:t>
      </w:r>
      <w:r w:rsidRPr="00454D60">
        <w:rPr>
          <w:rFonts w:ascii="宋体" w:hAnsi="宋体"/>
        </w:rPr>
        <w:t>DJ6</w:t>
      </w:r>
      <w:r w:rsidRPr="00454D60">
        <w:rPr>
          <w:rFonts w:ascii="宋体" w:hAnsi="宋体" w:hint="eastAsia"/>
        </w:rPr>
        <w:t>光学经纬仪</w:t>
      </w:r>
      <w:r w:rsidRPr="00454D60">
        <w:rPr>
          <w:rFonts w:ascii="宋体" w:hAnsi="宋体"/>
        </w:rPr>
        <w:t>1</w:t>
      </w:r>
      <w:r w:rsidRPr="00454D60">
        <w:rPr>
          <w:rFonts w:ascii="宋体" w:hAnsi="宋体" w:hint="eastAsia"/>
        </w:rPr>
        <w:t>台、花杆</w:t>
      </w:r>
      <w:r w:rsidRPr="00454D60">
        <w:rPr>
          <w:rFonts w:ascii="宋体" w:hAnsi="宋体"/>
        </w:rPr>
        <w:t>2</w:t>
      </w:r>
      <w:r w:rsidRPr="00454D60">
        <w:rPr>
          <w:rFonts w:ascii="宋体" w:hAnsi="宋体" w:hint="eastAsia"/>
        </w:rPr>
        <w:t>个、记录板</w:t>
      </w:r>
      <w:r w:rsidRPr="00454D60">
        <w:rPr>
          <w:rFonts w:ascii="宋体" w:hAnsi="宋体"/>
        </w:rPr>
        <w:t>1</w:t>
      </w:r>
      <w:r w:rsidRPr="00454D60">
        <w:rPr>
          <w:rFonts w:ascii="宋体" w:hAnsi="宋体" w:hint="eastAsia"/>
        </w:rPr>
        <w:t>个。</w:t>
      </w:r>
    </w:p>
    <w:p w:rsidR="00F028F4" w:rsidRPr="00184D50" w:rsidRDefault="00F028F4" w:rsidP="00184D50">
      <w:pPr>
        <w:spacing w:line="400" w:lineRule="exact"/>
        <w:rPr>
          <w:rFonts w:ascii="宋体" w:eastAsia="宋体" w:hAnsi="宋体"/>
          <w:b/>
          <w:bCs/>
          <w:sz w:val="28"/>
        </w:rPr>
      </w:pPr>
      <w:r w:rsidRPr="00184D50">
        <w:rPr>
          <w:rFonts w:ascii="宋体" w:eastAsia="宋体" w:hAnsi="宋体"/>
          <w:b/>
          <w:bCs/>
          <w:sz w:val="28"/>
        </w:rPr>
        <w:t>3</w:t>
      </w:r>
      <w:r w:rsidRPr="00184D50">
        <w:rPr>
          <w:rFonts w:ascii="宋体" w:eastAsia="宋体" w:hAnsi="宋体" w:hint="eastAsia"/>
          <w:b/>
          <w:bCs/>
          <w:sz w:val="28"/>
        </w:rPr>
        <w:t>．</w:t>
      </w:r>
      <w:r w:rsidRPr="00184D50">
        <w:rPr>
          <w:rFonts w:ascii="宋体" w:eastAsia="宋体" w:hAnsi="宋体" w:hint="eastAsia"/>
          <w:b/>
          <w:bCs/>
          <w:sz w:val="28"/>
          <w:szCs w:val="21"/>
        </w:rPr>
        <w:t>实验步骤和方法</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1</w:t>
      </w:r>
      <w:r w:rsidRPr="00454D60">
        <w:rPr>
          <w:rFonts w:ascii="宋体" w:hAnsi="宋体" w:hint="eastAsia"/>
          <w:szCs w:val="21"/>
        </w:rPr>
        <w:t>）度盘配置：设共测</w:t>
      </w:r>
      <w:r w:rsidRPr="00454D60">
        <w:rPr>
          <w:rFonts w:ascii="宋体" w:hAnsi="宋体"/>
          <w:szCs w:val="21"/>
        </w:rPr>
        <w:t>n</w:t>
      </w:r>
      <w:r w:rsidRPr="00454D60">
        <w:rPr>
          <w:rFonts w:ascii="宋体" w:hAnsi="宋体" w:hint="eastAsia"/>
          <w:szCs w:val="21"/>
        </w:rPr>
        <w:t>（</w:t>
      </w:r>
      <w:r w:rsidRPr="00454D60">
        <w:rPr>
          <w:rFonts w:ascii="宋体" w:hAnsi="宋体"/>
          <w:szCs w:val="21"/>
        </w:rPr>
        <w:t>n</w:t>
      </w:r>
      <w:r w:rsidRPr="00454D60">
        <w:rPr>
          <w:rFonts w:ascii="宋体" w:hAnsi="宋体" w:hint="eastAsia"/>
          <w:szCs w:val="21"/>
        </w:rPr>
        <w:t>＝</w:t>
      </w:r>
      <w:r w:rsidRPr="00454D60">
        <w:rPr>
          <w:rFonts w:ascii="宋体" w:hAnsi="宋体"/>
          <w:szCs w:val="21"/>
        </w:rPr>
        <w:t>4</w:t>
      </w:r>
      <w:r w:rsidRPr="00454D60">
        <w:rPr>
          <w:rFonts w:ascii="宋体" w:hAnsi="宋体" w:hint="eastAsia"/>
          <w:szCs w:val="21"/>
        </w:rPr>
        <w:t>或</w:t>
      </w:r>
      <w:r w:rsidRPr="00454D60">
        <w:rPr>
          <w:rFonts w:ascii="宋体" w:hAnsi="宋体"/>
          <w:szCs w:val="21"/>
        </w:rPr>
        <w:t>5</w:t>
      </w:r>
      <w:r w:rsidRPr="00454D60">
        <w:rPr>
          <w:rFonts w:ascii="宋体" w:hAnsi="宋体" w:hint="eastAsia"/>
          <w:szCs w:val="21"/>
        </w:rPr>
        <w:t>）个测回，则第</w:t>
      </w:r>
      <w:r w:rsidRPr="00454D60">
        <w:rPr>
          <w:rFonts w:ascii="宋体" w:hAnsi="宋体"/>
          <w:szCs w:val="21"/>
        </w:rPr>
        <w:t>i</w:t>
      </w:r>
      <w:r w:rsidRPr="00454D60">
        <w:rPr>
          <w:rFonts w:ascii="宋体" w:hAnsi="宋体" w:hint="eastAsia"/>
          <w:szCs w:val="21"/>
        </w:rPr>
        <w:t>个测回的度盘位置为略大于（</w:t>
      </w:r>
      <w:r w:rsidRPr="00454D60">
        <w:rPr>
          <w:rFonts w:ascii="宋体" w:hAnsi="宋体"/>
          <w:szCs w:val="21"/>
        </w:rPr>
        <w:t>i-1</w:t>
      </w:r>
      <w:r w:rsidRPr="00454D60">
        <w:rPr>
          <w:rFonts w:ascii="宋体" w:hAnsi="宋体" w:hint="eastAsia"/>
          <w:szCs w:val="21"/>
        </w:rPr>
        <w:t>）×</w:t>
      </w:r>
      <w:r w:rsidRPr="00454D60">
        <w:rPr>
          <w:rFonts w:ascii="宋体" w:hAnsi="宋体"/>
          <w:szCs w:val="21"/>
        </w:rPr>
        <w:t>180</w:t>
      </w:r>
      <w:r w:rsidRPr="00454D60">
        <w:rPr>
          <w:rFonts w:ascii="宋体" w:hAnsi="宋体" w:hint="eastAsia"/>
          <w:szCs w:val="21"/>
        </w:rPr>
        <w:t>°</w:t>
      </w:r>
      <w:r w:rsidRPr="00454D60">
        <w:rPr>
          <w:rFonts w:ascii="宋体" w:hAnsi="宋体"/>
          <w:szCs w:val="21"/>
        </w:rPr>
        <w:t>/n</w:t>
      </w:r>
      <w:r w:rsidRPr="00454D60">
        <w:rPr>
          <w:rFonts w:ascii="宋体" w:hAnsi="宋体" w:hint="eastAsia"/>
          <w:szCs w:val="21"/>
        </w:rPr>
        <w:t>。</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2</w:t>
      </w:r>
      <w:r w:rsidRPr="00454D60">
        <w:rPr>
          <w:rFonts w:ascii="宋体" w:hAnsi="宋体" w:hint="eastAsia"/>
          <w:szCs w:val="21"/>
        </w:rPr>
        <w:t>）一测回观测：</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hint="eastAsia"/>
          <w:szCs w:val="21"/>
        </w:rPr>
        <w:t>（</w:t>
      </w:r>
      <w:r w:rsidRPr="00454D60">
        <w:rPr>
          <w:rFonts w:ascii="宋体" w:hAnsi="宋体"/>
          <w:szCs w:val="21"/>
        </w:rPr>
        <w:t>1</w:t>
      </w:r>
      <w:r w:rsidRPr="00454D60">
        <w:rPr>
          <w:rFonts w:ascii="宋体" w:hAnsi="宋体" w:hint="eastAsia"/>
          <w:szCs w:val="21"/>
        </w:rPr>
        <w:t>）盘左：瞄准左目标</w:t>
      </w:r>
      <w:r w:rsidRPr="00454D60">
        <w:rPr>
          <w:rFonts w:ascii="宋体" w:hAnsi="宋体"/>
          <w:szCs w:val="21"/>
        </w:rPr>
        <w:t>A</w:t>
      </w:r>
      <w:r w:rsidRPr="00454D60">
        <w:rPr>
          <w:rFonts w:ascii="宋体" w:hAnsi="宋体" w:hint="eastAsia"/>
          <w:szCs w:val="21"/>
        </w:rPr>
        <w:t>，进行读数记</w:t>
      </w:r>
      <w:r w:rsidRPr="00454D60">
        <w:rPr>
          <w:rFonts w:ascii="宋体" w:hAnsi="宋体"/>
          <w:szCs w:val="21"/>
        </w:rPr>
        <w:t>a</w:t>
      </w:r>
      <w:r w:rsidRPr="00454D60">
        <w:rPr>
          <w:rFonts w:ascii="宋体" w:hAnsi="宋体"/>
          <w:sz w:val="28"/>
          <w:szCs w:val="28"/>
          <w:vertAlign w:val="subscript"/>
        </w:rPr>
        <w:t>1</w:t>
      </w:r>
      <w:r w:rsidRPr="00454D60">
        <w:rPr>
          <w:rFonts w:ascii="宋体" w:hAnsi="宋体" w:hint="eastAsia"/>
          <w:szCs w:val="21"/>
        </w:rPr>
        <w:t>；顺时针方向转动照准部，瞄准右目标</w:t>
      </w:r>
      <w:r w:rsidRPr="00454D60">
        <w:rPr>
          <w:rFonts w:ascii="宋体" w:hAnsi="宋体"/>
          <w:szCs w:val="21"/>
        </w:rPr>
        <w:t>B</w:t>
      </w:r>
      <w:r w:rsidRPr="00454D60">
        <w:rPr>
          <w:rFonts w:ascii="宋体" w:hAnsi="宋体" w:hint="eastAsia"/>
          <w:szCs w:val="21"/>
        </w:rPr>
        <w:t>，进行读数记</w:t>
      </w:r>
      <w:r w:rsidRPr="00454D60">
        <w:rPr>
          <w:rFonts w:ascii="宋体" w:hAnsi="宋体"/>
          <w:szCs w:val="21"/>
        </w:rPr>
        <w:t>b1</w:t>
      </w:r>
      <w:r w:rsidRPr="00454D60">
        <w:rPr>
          <w:rFonts w:ascii="宋体" w:hAnsi="宋体" w:hint="eastAsia"/>
          <w:szCs w:val="21"/>
        </w:rPr>
        <w:t>；计算上半测回角值β</w:t>
      </w:r>
      <w:r w:rsidRPr="00454D60">
        <w:rPr>
          <w:rFonts w:ascii="宋体" w:hAnsi="宋体" w:hint="eastAsia"/>
          <w:sz w:val="28"/>
          <w:szCs w:val="28"/>
          <w:vertAlign w:val="subscript"/>
        </w:rPr>
        <w:t>左</w:t>
      </w:r>
      <w:r w:rsidRPr="00454D60">
        <w:rPr>
          <w:rFonts w:ascii="宋体" w:hAnsi="宋体"/>
          <w:szCs w:val="21"/>
        </w:rPr>
        <w:t>= b</w:t>
      </w:r>
      <w:r w:rsidRPr="00454D60">
        <w:rPr>
          <w:rFonts w:ascii="宋体" w:hAnsi="宋体"/>
          <w:sz w:val="28"/>
          <w:szCs w:val="28"/>
          <w:vertAlign w:val="subscript"/>
        </w:rPr>
        <w:t>1</w:t>
      </w:r>
      <w:r w:rsidRPr="00454D60">
        <w:rPr>
          <w:rFonts w:ascii="宋体" w:hAnsi="宋体"/>
          <w:szCs w:val="21"/>
        </w:rPr>
        <w:t>- a</w:t>
      </w:r>
      <w:r w:rsidRPr="00454D60">
        <w:rPr>
          <w:rFonts w:ascii="宋体" w:hAnsi="宋体"/>
          <w:sz w:val="28"/>
          <w:szCs w:val="28"/>
          <w:vertAlign w:val="subscript"/>
        </w:rPr>
        <w:t>1</w:t>
      </w:r>
      <w:r w:rsidRPr="00454D60">
        <w:rPr>
          <w:rFonts w:ascii="宋体" w:hAnsi="宋体" w:hint="eastAsia"/>
          <w:szCs w:val="21"/>
        </w:rPr>
        <w:t>。</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hint="eastAsia"/>
          <w:szCs w:val="21"/>
        </w:rPr>
        <w:t>（</w:t>
      </w:r>
      <w:r w:rsidRPr="00454D60">
        <w:rPr>
          <w:rFonts w:ascii="宋体" w:hAnsi="宋体"/>
          <w:szCs w:val="21"/>
        </w:rPr>
        <w:t>2</w:t>
      </w:r>
      <w:r w:rsidRPr="00454D60">
        <w:rPr>
          <w:rFonts w:ascii="宋体" w:hAnsi="宋体" w:hint="eastAsia"/>
          <w:szCs w:val="21"/>
        </w:rPr>
        <w:t>）盘右：瞄准右目标</w:t>
      </w:r>
      <w:r w:rsidRPr="00454D60">
        <w:rPr>
          <w:rFonts w:ascii="宋体" w:hAnsi="宋体"/>
          <w:szCs w:val="21"/>
        </w:rPr>
        <w:t>B</w:t>
      </w:r>
      <w:r w:rsidRPr="00454D60">
        <w:rPr>
          <w:rFonts w:ascii="宋体" w:hAnsi="宋体" w:hint="eastAsia"/>
          <w:szCs w:val="21"/>
        </w:rPr>
        <w:t>，进行读数记</w:t>
      </w:r>
      <w:r w:rsidRPr="00454D60">
        <w:rPr>
          <w:rFonts w:ascii="宋体" w:hAnsi="宋体"/>
          <w:szCs w:val="21"/>
        </w:rPr>
        <w:t>b</w:t>
      </w:r>
      <w:r w:rsidRPr="00454D60">
        <w:rPr>
          <w:rFonts w:ascii="宋体" w:hAnsi="宋体"/>
          <w:sz w:val="28"/>
          <w:szCs w:val="28"/>
          <w:vertAlign w:val="subscript"/>
        </w:rPr>
        <w:t>2</w:t>
      </w:r>
      <w:r w:rsidRPr="00454D60">
        <w:rPr>
          <w:rFonts w:ascii="宋体" w:hAnsi="宋体" w:hint="eastAsia"/>
          <w:szCs w:val="21"/>
        </w:rPr>
        <w:t>；逆时针方向转动照准部，瞄准左目标</w:t>
      </w:r>
      <w:r w:rsidRPr="00454D60">
        <w:rPr>
          <w:rFonts w:ascii="宋体" w:hAnsi="宋体"/>
          <w:szCs w:val="21"/>
        </w:rPr>
        <w:t>A</w:t>
      </w:r>
      <w:r w:rsidRPr="00454D60">
        <w:rPr>
          <w:rFonts w:ascii="宋体" w:hAnsi="宋体" w:hint="eastAsia"/>
          <w:szCs w:val="21"/>
        </w:rPr>
        <w:t>，进行读数记</w:t>
      </w:r>
      <w:r w:rsidRPr="00454D60">
        <w:rPr>
          <w:rFonts w:ascii="宋体" w:hAnsi="宋体"/>
          <w:szCs w:val="21"/>
        </w:rPr>
        <w:t>a</w:t>
      </w:r>
      <w:r w:rsidRPr="00454D60">
        <w:rPr>
          <w:rFonts w:ascii="宋体" w:hAnsi="宋体"/>
          <w:sz w:val="28"/>
          <w:szCs w:val="28"/>
          <w:vertAlign w:val="subscript"/>
        </w:rPr>
        <w:t>2</w:t>
      </w:r>
      <w:r w:rsidRPr="00454D60">
        <w:rPr>
          <w:rFonts w:ascii="宋体" w:hAnsi="宋体" w:hint="eastAsia"/>
          <w:szCs w:val="21"/>
        </w:rPr>
        <w:t>；计算下半测回角值β</w:t>
      </w:r>
      <w:r w:rsidRPr="00454D60">
        <w:rPr>
          <w:rFonts w:ascii="宋体" w:hAnsi="宋体" w:hint="eastAsia"/>
          <w:sz w:val="28"/>
          <w:szCs w:val="28"/>
          <w:vertAlign w:val="subscript"/>
        </w:rPr>
        <w:t>右</w:t>
      </w:r>
      <w:r w:rsidRPr="00454D60">
        <w:rPr>
          <w:rFonts w:ascii="宋体" w:hAnsi="宋体"/>
          <w:szCs w:val="21"/>
        </w:rPr>
        <w:t>= b</w:t>
      </w:r>
      <w:r w:rsidRPr="00454D60">
        <w:rPr>
          <w:rFonts w:ascii="宋体" w:hAnsi="宋体"/>
          <w:sz w:val="28"/>
          <w:szCs w:val="28"/>
          <w:vertAlign w:val="subscript"/>
        </w:rPr>
        <w:t>2</w:t>
      </w:r>
      <w:r w:rsidRPr="00454D60">
        <w:rPr>
          <w:rFonts w:ascii="宋体" w:hAnsi="宋体"/>
          <w:szCs w:val="21"/>
        </w:rPr>
        <w:t>- a</w:t>
      </w:r>
      <w:r w:rsidRPr="00454D60">
        <w:rPr>
          <w:rFonts w:ascii="宋体" w:hAnsi="宋体"/>
          <w:sz w:val="28"/>
          <w:szCs w:val="28"/>
          <w:vertAlign w:val="subscript"/>
        </w:rPr>
        <w:t>2</w:t>
      </w:r>
      <w:r w:rsidRPr="00454D60">
        <w:rPr>
          <w:rFonts w:ascii="宋体" w:hAnsi="宋体" w:hint="eastAsia"/>
          <w:szCs w:val="21"/>
        </w:rPr>
        <w:t>。</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hint="eastAsia"/>
          <w:szCs w:val="21"/>
        </w:rPr>
        <w:t>（</w:t>
      </w:r>
      <w:r w:rsidRPr="00454D60">
        <w:rPr>
          <w:rFonts w:ascii="宋体" w:hAnsi="宋体"/>
          <w:szCs w:val="21"/>
        </w:rPr>
        <w:t>3</w:t>
      </w:r>
      <w:r w:rsidRPr="00454D60">
        <w:rPr>
          <w:rFonts w:ascii="宋体" w:hAnsi="宋体" w:hint="eastAsia"/>
          <w:szCs w:val="21"/>
        </w:rPr>
        <w:t>）检查上、下半测回角值互差是否超限。计算一测回角值β</w:t>
      </w:r>
      <w:r w:rsidRPr="00454D60">
        <w:rPr>
          <w:rFonts w:ascii="宋体" w:hAnsi="宋体"/>
          <w:szCs w:val="21"/>
        </w:rPr>
        <w:t>=</w:t>
      </w:r>
      <w:r w:rsidRPr="00454D60">
        <w:rPr>
          <w:rFonts w:ascii="宋体" w:hAnsi="宋体" w:hint="eastAsia"/>
          <w:szCs w:val="21"/>
        </w:rPr>
        <w:t>（β</w:t>
      </w:r>
      <w:r w:rsidRPr="00454D60">
        <w:rPr>
          <w:rFonts w:ascii="宋体" w:hAnsi="宋体" w:hint="eastAsia"/>
          <w:sz w:val="28"/>
          <w:szCs w:val="28"/>
          <w:vertAlign w:val="subscript"/>
        </w:rPr>
        <w:t>左</w:t>
      </w:r>
      <w:r w:rsidRPr="00454D60">
        <w:rPr>
          <w:rFonts w:ascii="宋体" w:eastAsia="宋体"/>
          <w:szCs w:val="21"/>
        </w:rPr>
        <w:t>-</w:t>
      </w:r>
      <w:r w:rsidRPr="00454D60">
        <w:rPr>
          <w:rFonts w:ascii="宋体" w:hAnsi="宋体" w:hint="eastAsia"/>
          <w:szCs w:val="21"/>
        </w:rPr>
        <w:t>β</w:t>
      </w:r>
      <w:r w:rsidRPr="00454D60">
        <w:rPr>
          <w:rFonts w:ascii="宋体" w:hAnsi="宋体" w:hint="eastAsia"/>
          <w:sz w:val="28"/>
          <w:szCs w:val="28"/>
          <w:vertAlign w:val="subscript"/>
        </w:rPr>
        <w:t>右</w:t>
      </w:r>
      <w:r w:rsidRPr="00454D60">
        <w:rPr>
          <w:rFonts w:ascii="宋体" w:hAnsi="宋体" w:hint="eastAsia"/>
          <w:szCs w:val="21"/>
        </w:rPr>
        <w:t>）</w:t>
      </w:r>
      <w:r w:rsidRPr="00454D60">
        <w:rPr>
          <w:rFonts w:ascii="宋体" w:hAnsi="宋体"/>
          <w:szCs w:val="21"/>
        </w:rPr>
        <w:t>/2</w:t>
      </w:r>
      <w:r w:rsidRPr="00454D60">
        <w:rPr>
          <w:rFonts w:ascii="宋体" w:hAnsi="宋体" w:hint="eastAsia"/>
          <w:szCs w:val="21"/>
        </w:rPr>
        <w:t>。</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3)</w:t>
      </w:r>
      <w:r w:rsidRPr="00454D60">
        <w:rPr>
          <w:rFonts w:ascii="宋体" w:hAnsi="宋体" w:hint="eastAsia"/>
          <w:szCs w:val="21"/>
        </w:rPr>
        <w:t>测站观测完毕后，当即检查各测回角值互差是否超限，计算平均角值。</w:t>
      </w:r>
    </w:p>
    <w:p w:rsidR="00F028F4" w:rsidRPr="00184D50" w:rsidRDefault="00F028F4" w:rsidP="00184D50">
      <w:pPr>
        <w:spacing w:line="400" w:lineRule="exact"/>
        <w:rPr>
          <w:rFonts w:ascii="宋体" w:eastAsia="宋体" w:hAnsi="宋体"/>
          <w:b/>
          <w:bCs/>
          <w:sz w:val="28"/>
          <w:szCs w:val="21"/>
        </w:rPr>
      </w:pPr>
      <w:r w:rsidRPr="00184D50">
        <w:rPr>
          <w:rFonts w:ascii="宋体" w:eastAsia="宋体" w:hAnsi="宋体"/>
          <w:b/>
          <w:bCs/>
          <w:sz w:val="28"/>
          <w:szCs w:val="21"/>
        </w:rPr>
        <w:t>4.</w:t>
      </w:r>
      <w:r w:rsidRPr="00184D50">
        <w:rPr>
          <w:rFonts w:ascii="宋体" w:eastAsia="宋体" w:hAnsi="宋体" w:hint="eastAsia"/>
          <w:b/>
          <w:bCs/>
          <w:sz w:val="28"/>
          <w:szCs w:val="21"/>
        </w:rPr>
        <w:t>注意事项</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 xml:space="preserve">1) </w:t>
      </w:r>
      <w:r w:rsidRPr="00454D60">
        <w:rPr>
          <w:rFonts w:ascii="宋体" w:hAnsi="宋体" w:hint="eastAsia"/>
          <w:szCs w:val="21"/>
        </w:rPr>
        <w:t>瞄准目标时，尽可能瞄准其底部，以减少目标倾斜引起的误差。</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 xml:space="preserve">2) </w:t>
      </w:r>
      <w:r w:rsidRPr="00454D60">
        <w:rPr>
          <w:rFonts w:ascii="宋体" w:hAnsi="宋体" w:hint="eastAsia"/>
          <w:szCs w:val="21"/>
        </w:rPr>
        <w:t>同一测回观测时，切勿转动度盘变换手轮，以免发生错误。</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3</w:t>
      </w:r>
      <w:r w:rsidRPr="00454D60">
        <w:rPr>
          <w:rFonts w:ascii="宋体" w:hAnsi="宋体" w:hint="eastAsia"/>
          <w:szCs w:val="21"/>
        </w:rPr>
        <w:t>）观测过程中若发现气泡偏移超过一格时，应重新整平重测该测回。</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4</w:t>
      </w:r>
      <w:r w:rsidRPr="00454D60">
        <w:rPr>
          <w:rFonts w:ascii="宋体" w:hAnsi="宋体" w:hint="eastAsia"/>
          <w:szCs w:val="21"/>
        </w:rPr>
        <w:t>）计算半测回角值时，当左目标读数</w:t>
      </w:r>
      <w:r w:rsidRPr="00454D60">
        <w:rPr>
          <w:rFonts w:ascii="宋体" w:hAnsi="宋体"/>
          <w:szCs w:val="21"/>
        </w:rPr>
        <w:t>a</w:t>
      </w:r>
      <w:r w:rsidRPr="00454D60">
        <w:rPr>
          <w:rFonts w:ascii="宋体" w:hAnsi="宋体" w:hint="eastAsia"/>
          <w:szCs w:val="21"/>
        </w:rPr>
        <w:t>大于右目标读数</w:t>
      </w:r>
      <w:r w:rsidRPr="00454D60">
        <w:rPr>
          <w:rFonts w:ascii="宋体" w:hAnsi="宋体"/>
          <w:szCs w:val="21"/>
        </w:rPr>
        <w:t>b</w:t>
      </w:r>
      <w:r w:rsidRPr="00454D60">
        <w:rPr>
          <w:rFonts w:ascii="宋体" w:hAnsi="宋体" w:hint="eastAsia"/>
          <w:szCs w:val="21"/>
        </w:rPr>
        <w:t>时，则应加</w:t>
      </w:r>
      <w:r w:rsidRPr="00454D60">
        <w:rPr>
          <w:rFonts w:ascii="宋体" w:hAnsi="宋体"/>
          <w:szCs w:val="21"/>
        </w:rPr>
        <w:t>360</w:t>
      </w:r>
      <w:r w:rsidRPr="00454D60">
        <w:rPr>
          <w:rFonts w:ascii="宋体" w:hAnsi="宋体" w:hint="eastAsia"/>
          <w:szCs w:val="21"/>
        </w:rPr>
        <w:t>°。</w:t>
      </w:r>
    </w:p>
    <w:p w:rsidR="00F028F4" w:rsidRPr="00454D60" w:rsidRDefault="00F028F4" w:rsidP="00F07101">
      <w:pPr>
        <w:spacing w:line="400" w:lineRule="exact"/>
        <w:ind w:firstLineChars="200" w:firstLine="31680"/>
        <w:rPr>
          <w:rFonts w:ascii="宋体" w:eastAsia="宋体"/>
          <w:szCs w:val="21"/>
        </w:rPr>
      </w:pPr>
      <w:r w:rsidRPr="00454D60">
        <w:rPr>
          <w:rFonts w:ascii="宋体" w:hAnsi="宋体"/>
          <w:szCs w:val="21"/>
        </w:rPr>
        <w:t>5</w:t>
      </w:r>
      <w:r w:rsidRPr="00454D60">
        <w:rPr>
          <w:rFonts w:ascii="宋体" w:hAnsi="宋体" w:hint="eastAsia"/>
          <w:szCs w:val="21"/>
        </w:rPr>
        <w:t>）限差要求为：对中误差小于</w:t>
      </w:r>
      <w:r w:rsidRPr="00454D60">
        <w:rPr>
          <w:rFonts w:ascii="宋体" w:hAnsi="宋体"/>
          <w:szCs w:val="21"/>
        </w:rPr>
        <w:t>3</w:t>
      </w:r>
      <w:r w:rsidRPr="00454D60">
        <w:rPr>
          <w:rFonts w:ascii="宋体" w:hAnsi="宋体" w:hint="eastAsia"/>
          <w:szCs w:val="21"/>
        </w:rPr>
        <w:t>㎜；上、下半测回角值互差不超过±</w:t>
      </w:r>
      <w:r w:rsidRPr="00454D60">
        <w:rPr>
          <w:rFonts w:ascii="宋体" w:hAnsi="宋体"/>
          <w:szCs w:val="21"/>
        </w:rPr>
        <w:t>40"</w:t>
      </w:r>
      <w:r w:rsidRPr="00454D60">
        <w:rPr>
          <w:rFonts w:ascii="宋体" w:hAnsi="宋体" w:hint="eastAsia"/>
          <w:szCs w:val="21"/>
        </w:rPr>
        <w:t>，超限重测该测回；各测回角值互差不超过±</w:t>
      </w:r>
      <w:r w:rsidRPr="00454D60">
        <w:rPr>
          <w:rFonts w:ascii="宋体" w:hAnsi="宋体"/>
          <w:szCs w:val="21"/>
        </w:rPr>
        <w:t>24"</w:t>
      </w:r>
      <w:r w:rsidRPr="00454D60">
        <w:rPr>
          <w:rFonts w:ascii="宋体" w:hAnsi="宋体" w:hint="eastAsia"/>
          <w:szCs w:val="21"/>
        </w:rPr>
        <w:t>，超限重测该测站。</w:t>
      </w:r>
    </w:p>
    <w:p w:rsidR="00F028F4" w:rsidRPr="00184D50" w:rsidRDefault="00F028F4" w:rsidP="00184D50">
      <w:pPr>
        <w:spacing w:line="400" w:lineRule="exact"/>
        <w:rPr>
          <w:rFonts w:ascii="宋体" w:eastAsia="宋体" w:hAnsi="宋体"/>
          <w:b/>
          <w:bCs/>
          <w:sz w:val="28"/>
        </w:rPr>
      </w:pPr>
      <w:r w:rsidRPr="00184D50">
        <w:rPr>
          <w:rFonts w:ascii="宋体" w:eastAsia="宋体" w:hAnsi="宋体"/>
          <w:b/>
          <w:bCs/>
          <w:sz w:val="28"/>
        </w:rPr>
        <w:t>5</w:t>
      </w:r>
      <w:r w:rsidRPr="00184D50">
        <w:rPr>
          <w:rFonts w:ascii="宋体" w:eastAsia="宋体" w:hAnsi="宋体" w:hint="eastAsia"/>
          <w:b/>
          <w:bCs/>
          <w:sz w:val="28"/>
        </w:rPr>
        <w:t>．实验报告要求</w:t>
      </w:r>
    </w:p>
    <w:p w:rsidR="00F028F4" w:rsidRDefault="00F028F4" w:rsidP="00F07101">
      <w:pPr>
        <w:spacing w:line="480" w:lineRule="auto"/>
        <w:ind w:firstLineChars="200" w:firstLine="31680"/>
        <w:jc w:val="center"/>
        <w:rPr>
          <w:b/>
          <w:bCs/>
          <w:sz w:val="28"/>
        </w:rPr>
      </w:pPr>
      <w:r>
        <w:rPr>
          <w:b/>
          <w:bCs/>
          <w:sz w:val="28"/>
        </w:rPr>
        <w:t xml:space="preserve">   </w:t>
      </w:r>
    </w:p>
    <w:p w:rsidR="00F028F4" w:rsidRPr="00184D50" w:rsidRDefault="00F028F4" w:rsidP="00F07101">
      <w:pPr>
        <w:spacing w:line="480" w:lineRule="auto"/>
        <w:ind w:firstLineChars="900" w:firstLine="31680"/>
        <w:rPr>
          <w:rFonts w:ascii="宋体" w:eastAsia="宋体" w:hAnsi="宋体"/>
          <w:b/>
          <w:bCs/>
          <w:sz w:val="28"/>
        </w:rPr>
      </w:pPr>
      <w:r w:rsidRPr="00184D50">
        <w:rPr>
          <w:rFonts w:ascii="宋体" w:eastAsia="宋体" w:hAnsi="宋体" w:hint="eastAsia"/>
          <w:b/>
          <w:bCs/>
          <w:sz w:val="28"/>
        </w:rPr>
        <w:t>水平角测回法记录表</w:t>
      </w:r>
      <w:r w:rsidRPr="00184D50">
        <w:rPr>
          <w:rFonts w:ascii="宋体" w:eastAsia="宋体" w:hAnsi="宋体"/>
          <w:b/>
          <w:bCs/>
          <w:sz w:val="28"/>
        </w:rPr>
        <w:t xml:space="preserve">                   </w:t>
      </w:r>
    </w:p>
    <w:p w:rsidR="00F028F4" w:rsidRPr="00454D60" w:rsidRDefault="00F028F4" w:rsidP="00F07101">
      <w:pPr>
        <w:ind w:firstLineChars="200" w:firstLine="31680"/>
        <w:rPr>
          <w:bCs/>
          <w:szCs w:val="21"/>
        </w:rPr>
      </w:pPr>
      <w:r w:rsidRPr="00454D60">
        <w:rPr>
          <w:rFonts w:hint="eastAsia"/>
          <w:bCs/>
          <w:szCs w:val="21"/>
        </w:rPr>
        <w:t>日期：</w:t>
      </w:r>
      <w:r w:rsidRPr="00454D60">
        <w:rPr>
          <w:bCs/>
          <w:szCs w:val="21"/>
        </w:rPr>
        <w:t>_____</w:t>
      </w:r>
      <w:r w:rsidRPr="00454D60">
        <w:rPr>
          <w:rFonts w:hint="eastAsia"/>
          <w:bCs/>
          <w:szCs w:val="21"/>
        </w:rPr>
        <w:t>年</w:t>
      </w:r>
      <w:r w:rsidRPr="00454D60">
        <w:rPr>
          <w:bCs/>
          <w:szCs w:val="21"/>
        </w:rPr>
        <w:t>___</w:t>
      </w:r>
      <w:r w:rsidRPr="00454D60">
        <w:rPr>
          <w:rFonts w:hint="eastAsia"/>
          <w:bCs/>
          <w:szCs w:val="21"/>
        </w:rPr>
        <w:t>月</w:t>
      </w:r>
      <w:r w:rsidRPr="00454D60">
        <w:rPr>
          <w:bCs/>
          <w:szCs w:val="21"/>
        </w:rPr>
        <w:t>___</w:t>
      </w:r>
      <w:r w:rsidRPr="00454D60">
        <w:rPr>
          <w:rFonts w:hint="eastAsia"/>
          <w:bCs/>
          <w:szCs w:val="21"/>
        </w:rPr>
        <w:t>日</w:t>
      </w:r>
      <w:r w:rsidRPr="00454D60">
        <w:rPr>
          <w:bCs/>
          <w:szCs w:val="21"/>
        </w:rPr>
        <w:t xml:space="preserve">     </w:t>
      </w:r>
      <w:r w:rsidRPr="00454D60">
        <w:rPr>
          <w:rFonts w:hint="eastAsia"/>
          <w:bCs/>
          <w:szCs w:val="21"/>
        </w:rPr>
        <w:t>天气：</w:t>
      </w:r>
      <w:r w:rsidRPr="00454D60">
        <w:rPr>
          <w:bCs/>
          <w:szCs w:val="21"/>
        </w:rPr>
        <w:t xml:space="preserve">_____    </w:t>
      </w:r>
      <w:r w:rsidRPr="00454D60">
        <w:rPr>
          <w:rFonts w:hint="eastAsia"/>
          <w:bCs/>
          <w:szCs w:val="21"/>
        </w:rPr>
        <w:t>仪器型号：</w:t>
      </w:r>
      <w:r w:rsidRPr="00454D60">
        <w:rPr>
          <w:bCs/>
          <w:szCs w:val="21"/>
        </w:rPr>
        <w:t>____________</w:t>
      </w:r>
      <w:r w:rsidRPr="00454D60">
        <w:rPr>
          <w:rFonts w:hint="eastAsia"/>
          <w:bCs/>
          <w:szCs w:val="21"/>
        </w:rPr>
        <w:t>组号：</w:t>
      </w:r>
      <w:r w:rsidRPr="00454D60">
        <w:rPr>
          <w:bCs/>
          <w:szCs w:val="21"/>
        </w:rPr>
        <w:t>________</w:t>
      </w:r>
    </w:p>
    <w:p w:rsidR="00F028F4" w:rsidRPr="00454D60" w:rsidRDefault="00F028F4" w:rsidP="00F07101">
      <w:pPr>
        <w:spacing w:line="480" w:lineRule="auto"/>
        <w:ind w:firstLineChars="200" w:firstLine="31680"/>
        <w:rPr>
          <w:b/>
          <w:bCs/>
          <w:sz w:val="24"/>
        </w:rPr>
      </w:pPr>
      <w:r w:rsidRPr="00454D60">
        <w:rPr>
          <w:rFonts w:hint="eastAsia"/>
          <w:bCs/>
          <w:szCs w:val="21"/>
        </w:rPr>
        <w:t>观测者：</w:t>
      </w:r>
      <w:r w:rsidRPr="00454D60">
        <w:rPr>
          <w:bCs/>
          <w:szCs w:val="21"/>
        </w:rPr>
        <w:t>_______________</w:t>
      </w:r>
      <w:r w:rsidRPr="00454D60">
        <w:rPr>
          <w:rFonts w:hint="eastAsia"/>
          <w:bCs/>
          <w:szCs w:val="21"/>
        </w:rPr>
        <w:t>记录者：</w:t>
      </w:r>
      <w:r w:rsidRPr="00454D60">
        <w:rPr>
          <w:bCs/>
          <w:szCs w:val="21"/>
        </w:rPr>
        <w:t xml:space="preserve">_______________   </w:t>
      </w:r>
      <w:r w:rsidRPr="00454D60">
        <w:rPr>
          <w:rFonts w:hint="eastAsia"/>
          <w:bCs/>
          <w:szCs w:val="21"/>
        </w:rPr>
        <w:t>立测杆者：</w:t>
      </w:r>
      <w:r w:rsidRPr="00454D60">
        <w:rPr>
          <w:bCs/>
          <w:szCs w:val="21"/>
        </w:rPr>
        <w:t>_____________________</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876"/>
        <w:gridCol w:w="876"/>
        <w:gridCol w:w="876"/>
        <w:gridCol w:w="1540"/>
        <w:gridCol w:w="1484"/>
        <w:gridCol w:w="1484"/>
        <w:gridCol w:w="1386"/>
      </w:tblGrid>
      <w:tr w:rsidR="00F028F4" w:rsidRPr="00E931FE" w:rsidTr="002B788C">
        <w:trPr>
          <w:cantSplit/>
          <w:trHeight w:val="452"/>
        </w:trPr>
        <w:tc>
          <w:tcPr>
            <w:tcW w:w="646" w:type="dxa"/>
            <w:vMerge w:val="restart"/>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测点</w:t>
            </w:r>
          </w:p>
        </w:tc>
        <w:tc>
          <w:tcPr>
            <w:tcW w:w="719" w:type="dxa"/>
            <w:vMerge w:val="restart"/>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盘位</w:t>
            </w:r>
          </w:p>
        </w:tc>
        <w:tc>
          <w:tcPr>
            <w:tcW w:w="719" w:type="dxa"/>
            <w:vMerge w:val="restart"/>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目标</w:t>
            </w:r>
          </w:p>
        </w:tc>
        <w:tc>
          <w:tcPr>
            <w:tcW w:w="1614" w:type="dxa"/>
            <w:vMerge w:val="restart"/>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水平度盘读数</w:t>
            </w:r>
          </w:p>
          <w:p w:rsidR="00F028F4" w:rsidRPr="00E931FE" w:rsidRDefault="00F028F4" w:rsidP="00F028F4">
            <w:pPr>
              <w:ind w:firstLineChars="200" w:firstLine="31680"/>
              <w:jc w:val="center"/>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3233" w:type="dxa"/>
            <w:gridSpan w:val="2"/>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水平角</w:t>
            </w:r>
          </w:p>
        </w:tc>
        <w:tc>
          <w:tcPr>
            <w:tcW w:w="1569" w:type="dxa"/>
            <w:vMerge w:val="restart"/>
            <w:tcBorders>
              <w:top w:val="single" w:sz="12" w:space="0" w:color="auto"/>
            </w:tcBorders>
            <w:vAlign w:val="center"/>
          </w:tcPr>
          <w:p w:rsidR="00F028F4" w:rsidRPr="00E931FE" w:rsidRDefault="00F028F4" w:rsidP="00F028F4">
            <w:pPr>
              <w:ind w:firstLineChars="200" w:firstLine="31680"/>
              <w:jc w:val="center"/>
            </w:pPr>
            <w:r w:rsidRPr="00E931FE">
              <w:rPr>
                <w:rFonts w:hint="eastAsia"/>
              </w:rPr>
              <w:t>示意图</w:t>
            </w:r>
          </w:p>
        </w:tc>
      </w:tr>
      <w:tr w:rsidR="00F028F4" w:rsidRPr="00E931FE" w:rsidTr="002B788C">
        <w:trPr>
          <w:cantSplit/>
          <w:trHeight w:val="459"/>
        </w:trPr>
        <w:tc>
          <w:tcPr>
            <w:tcW w:w="0" w:type="auto"/>
            <w:vMerge/>
            <w:tcBorders>
              <w:top w:val="single" w:sz="12" w:space="0" w:color="auto"/>
            </w:tcBorders>
            <w:vAlign w:val="center"/>
          </w:tcPr>
          <w:p w:rsidR="00F028F4" w:rsidRPr="00E931FE" w:rsidRDefault="00F028F4" w:rsidP="00F028F4">
            <w:pPr>
              <w:ind w:firstLineChars="200" w:firstLine="31680"/>
            </w:pPr>
          </w:p>
        </w:tc>
        <w:tc>
          <w:tcPr>
            <w:tcW w:w="0" w:type="auto"/>
            <w:vMerge/>
            <w:tcBorders>
              <w:top w:val="single" w:sz="12" w:space="0" w:color="auto"/>
            </w:tcBorders>
            <w:vAlign w:val="center"/>
          </w:tcPr>
          <w:p w:rsidR="00F028F4" w:rsidRPr="00E931FE" w:rsidRDefault="00F028F4" w:rsidP="00F028F4">
            <w:pPr>
              <w:ind w:firstLineChars="200" w:firstLine="31680"/>
            </w:pPr>
          </w:p>
        </w:tc>
        <w:tc>
          <w:tcPr>
            <w:tcW w:w="0" w:type="auto"/>
            <w:vMerge/>
            <w:tcBorders>
              <w:top w:val="single" w:sz="12" w:space="0" w:color="auto"/>
            </w:tcBorders>
            <w:vAlign w:val="center"/>
          </w:tcPr>
          <w:p w:rsidR="00F028F4" w:rsidRPr="00E931FE" w:rsidRDefault="00F028F4" w:rsidP="00F028F4">
            <w:pPr>
              <w:ind w:firstLineChars="200" w:firstLine="31680"/>
            </w:pPr>
          </w:p>
        </w:tc>
        <w:tc>
          <w:tcPr>
            <w:tcW w:w="0" w:type="auto"/>
            <w:vMerge/>
            <w:tcBorders>
              <w:top w:val="single" w:sz="12" w:space="0" w:color="auto"/>
            </w:tcBorders>
            <w:vAlign w:val="center"/>
          </w:tcPr>
          <w:p w:rsidR="00F028F4" w:rsidRPr="00E931FE" w:rsidRDefault="00F028F4" w:rsidP="00F028F4">
            <w:pPr>
              <w:ind w:firstLineChars="200" w:firstLine="31680"/>
            </w:pPr>
          </w:p>
        </w:tc>
        <w:tc>
          <w:tcPr>
            <w:tcW w:w="1617" w:type="dxa"/>
          </w:tcPr>
          <w:p w:rsidR="00F028F4" w:rsidRPr="00E931FE" w:rsidRDefault="00F028F4" w:rsidP="00F028F4">
            <w:pPr>
              <w:ind w:firstLineChars="200" w:firstLine="31680"/>
            </w:pPr>
            <w:r w:rsidRPr="00E931FE">
              <w:rPr>
                <w:rFonts w:hint="eastAsia"/>
              </w:rPr>
              <w:t>半测回值</w:t>
            </w:r>
          </w:p>
          <w:p w:rsidR="00F028F4" w:rsidRPr="00E931FE" w:rsidRDefault="00F028F4" w:rsidP="00F028F4">
            <w:pPr>
              <w:ind w:firstLineChars="200" w:firstLine="31680"/>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1616" w:type="dxa"/>
          </w:tcPr>
          <w:p w:rsidR="00F028F4" w:rsidRPr="00E931FE" w:rsidRDefault="00F028F4" w:rsidP="00F028F4">
            <w:pPr>
              <w:ind w:firstLineChars="200" w:firstLine="31680"/>
            </w:pPr>
            <w:r w:rsidRPr="00E931FE">
              <w:rPr>
                <w:rFonts w:hint="eastAsia"/>
              </w:rPr>
              <w:t>一测回值</w:t>
            </w:r>
          </w:p>
          <w:p w:rsidR="00F028F4" w:rsidRPr="00E931FE" w:rsidRDefault="00F028F4" w:rsidP="00F028F4">
            <w:pPr>
              <w:ind w:firstLineChars="200" w:firstLine="31680"/>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0" w:type="auto"/>
            <w:vMerge/>
            <w:tcBorders>
              <w:top w:val="single" w:sz="12" w:space="0" w:color="auto"/>
            </w:tcBorders>
            <w:vAlign w:val="center"/>
          </w:tcPr>
          <w:p w:rsidR="00F028F4" w:rsidRPr="00E931FE" w:rsidRDefault="00F028F4" w:rsidP="00F028F4">
            <w:pPr>
              <w:ind w:firstLineChars="200" w:firstLine="31680"/>
            </w:pPr>
          </w:p>
        </w:tc>
      </w:tr>
      <w:tr w:rsidR="00F028F4" w:rsidRPr="00E931FE" w:rsidTr="002B788C">
        <w:trPr>
          <w:cantSplit/>
          <w:trHeight w:val="480"/>
        </w:trPr>
        <w:tc>
          <w:tcPr>
            <w:tcW w:w="646" w:type="dxa"/>
            <w:vMerge w:val="restart"/>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1616" w:type="dxa"/>
            <w:vMerge w:val="restart"/>
          </w:tcPr>
          <w:p w:rsidR="00F028F4" w:rsidRPr="00E931FE" w:rsidRDefault="00F028F4" w:rsidP="00F028F4">
            <w:pPr>
              <w:ind w:firstLineChars="200" w:firstLine="31680"/>
            </w:pPr>
          </w:p>
        </w:tc>
        <w:tc>
          <w:tcPr>
            <w:tcW w:w="1569" w:type="dxa"/>
            <w:vMerge w:val="restart"/>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217"/>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646" w:type="dxa"/>
            <w:vMerge w:val="restart"/>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1616" w:type="dxa"/>
            <w:vMerge w:val="restart"/>
          </w:tcPr>
          <w:p w:rsidR="00F028F4" w:rsidRPr="00E931FE" w:rsidRDefault="00F028F4" w:rsidP="00F028F4">
            <w:pPr>
              <w:ind w:firstLineChars="200" w:firstLine="31680"/>
            </w:pPr>
          </w:p>
        </w:tc>
        <w:tc>
          <w:tcPr>
            <w:tcW w:w="1569" w:type="dxa"/>
            <w:vMerge w:val="restart"/>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285"/>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646" w:type="dxa"/>
            <w:vMerge w:val="restart"/>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1616" w:type="dxa"/>
            <w:vMerge w:val="restart"/>
          </w:tcPr>
          <w:p w:rsidR="00F028F4" w:rsidRPr="00E931FE" w:rsidRDefault="00F028F4" w:rsidP="00F028F4">
            <w:pPr>
              <w:ind w:firstLineChars="200" w:firstLine="31680"/>
            </w:pPr>
          </w:p>
        </w:tc>
        <w:tc>
          <w:tcPr>
            <w:tcW w:w="1569" w:type="dxa"/>
            <w:vMerge w:val="restart"/>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353"/>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646" w:type="dxa"/>
            <w:vMerge w:val="restart"/>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1616" w:type="dxa"/>
            <w:vMerge w:val="restart"/>
          </w:tcPr>
          <w:p w:rsidR="00F028F4" w:rsidRPr="00E931FE" w:rsidRDefault="00F028F4" w:rsidP="00F028F4">
            <w:pPr>
              <w:ind w:firstLineChars="200" w:firstLine="31680"/>
            </w:pPr>
          </w:p>
        </w:tc>
        <w:tc>
          <w:tcPr>
            <w:tcW w:w="1569" w:type="dxa"/>
            <w:vMerge w:val="restart"/>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0" w:type="auto"/>
            <w:vMerge/>
            <w:vAlign w:val="center"/>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265"/>
        </w:trPr>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r>
      <w:tr w:rsidR="00F028F4" w:rsidRPr="00E931FE" w:rsidTr="002B788C">
        <w:trPr>
          <w:cantSplit/>
          <w:trHeight w:val="480"/>
        </w:trPr>
        <w:tc>
          <w:tcPr>
            <w:tcW w:w="646" w:type="dxa"/>
            <w:vMerge w:val="restart"/>
            <w:tcBorders>
              <w:bottom w:val="single" w:sz="12" w:space="0" w:color="auto"/>
            </w:tcBorders>
          </w:tcPr>
          <w:p w:rsidR="00F028F4" w:rsidRPr="00E931FE" w:rsidRDefault="00F028F4" w:rsidP="00F028F4">
            <w:pPr>
              <w:ind w:firstLineChars="200" w:firstLine="31680"/>
            </w:pPr>
          </w:p>
        </w:tc>
        <w:tc>
          <w:tcPr>
            <w:tcW w:w="719" w:type="dxa"/>
            <w:vMerge w:val="restart"/>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Pr>
          <w:p w:rsidR="00F028F4" w:rsidRPr="00E931FE" w:rsidRDefault="00F028F4" w:rsidP="00F028F4">
            <w:pPr>
              <w:ind w:firstLineChars="200" w:firstLine="31680"/>
            </w:pPr>
          </w:p>
        </w:tc>
        <w:tc>
          <w:tcPr>
            <w:tcW w:w="1616" w:type="dxa"/>
            <w:vMerge w:val="restart"/>
            <w:tcBorders>
              <w:bottom w:val="single" w:sz="12" w:space="0" w:color="auto"/>
            </w:tcBorders>
          </w:tcPr>
          <w:p w:rsidR="00F028F4" w:rsidRPr="00E931FE" w:rsidRDefault="00F028F4" w:rsidP="00F028F4">
            <w:pPr>
              <w:ind w:firstLineChars="200" w:firstLine="31680"/>
            </w:pPr>
          </w:p>
        </w:tc>
        <w:tc>
          <w:tcPr>
            <w:tcW w:w="1569" w:type="dxa"/>
            <w:vMerge w:val="restart"/>
            <w:tcBorders>
              <w:bottom w:val="single" w:sz="12" w:space="0" w:color="auto"/>
            </w:tcBorders>
          </w:tcPr>
          <w:p w:rsidR="00F028F4" w:rsidRPr="00E931FE" w:rsidRDefault="00F028F4" w:rsidP="00F028F4">
            <w:pPr>
              <w:ind w:firstLineChars="200" w:firstLine="31680"/>
            </w:pPr>
          </w:p>
        </w:tc>
      </w:tr>
      <w:tr w:rsidR="00F028F4" w:rsidRPr="00E931FE" w:rsidTr="002B788C">
        <w:trPr>
          <w:cantSplit/>
          <w:trHeight w:val="298"/>
        </w:trPr>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0" w:type="auto"/>
            <w:vMerge/>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r>
      <w:tr w:rsidR="00F028F4" w:rsidRPr="00E931FE" w:rsidTr="002B788C">
        <w:trPr>
          <w:cantSplit/>
          <w:trHeight w:val="480"/>
        </w:trPr>
        <w:tc>
          <w:tcPr>
            <w:tcW w:w="0" w:type="auto"/>
            <w:vMerge/>
            <w:tcBorders>
              <w:bottom w:val="single" w:sz="12" w:space="0" w:color="auto"/>
            </w:tcBorders>
            <w:vAlign w:val="center"/>
          </w:tcPr>
          <w:p w:rsidR="00F028F4" w:rsidRPr="00E931FE" w:rsidRDefault="00F028F4" w:rsidP="00F028F4">
            <w:pPr>
              <w:ind w:firstLineChars="200" w:firstLine="31680"/>
            </w:pPr>
          </w:p>
        </w:tc>
        <w:tc>
          <w:tcPr>
            <w:tcW w:w="719" w:type="dxa"/>
            <w:vMerge w:val="restart"/>
            <w:tcBorders>
              <w:bottom w:val="single" w:sz="12" w:space="0" w:color="auto"/>
            </w:tcBorders>
          </w:tcPr>
          <w:p w:rsidR="00F028F4" w:rsidRPr="00E931FE" w:rsidRDefault="00F028F4" w:rsidP="00F028F4">
            <w:pPr>
              <w:ind w:firstLineChars="200" w:firstLine="31680"/>
            </w:pPr>
          </w:p>
        </w:tc>
        <w:tc>
          <w:tcPr>
            <w:tcW w:w="719" w:type="dxa"/>
          </w:tcPr>
          <w:p w:rsidR="00F028F4" w:rsidRPr="00E931FE" w:rsidRDefault="00F028F4" w:rsidP="00F028F4">
            <w:pPr>
              <w:ind w:firstLineChars="200" w:firstLine="31680"/>
            </w:pPr>
          </w:p>
        </w:tc>
        <w:tc>
          <w:tcPr>
            <w:tcW w:w="1614" w:type="dxa"/>
          </w:tcPr>
          <w:p w:rsidR="00F028F4" w:rsidRPr="00E931FE" w:rsidRDefault="00F028F4" w:rsidP="00F028F4">
            <w:pPr>
              <w:ind w:firstLineChars="200" w:firstLine="31680"/>
            </w:pPr>
          </w:p>
        </w:tc>
        <w:tc>
          <w:tcPr>
            <w:tcW w:w="1617" w:type="dxa"/>
            <w:vMerge w:val="restart"/>
            <w:tcBorders>
              <w:bottom w:val="single" w:sz="12" w:space="0" w:color="auto"/>
            </w:tcBorders>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r>
      <w:tr w:rsidR="00F028F4" w:rsidRPr="00E931FE" w:rsidTr="002B788C">
        <w:trPr>
          <w:cantSplit/>
          <w:trHeight w:val="579"/>
        </w:trPr>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c>
          <w:tcPr>
            <w:tcW w:w="719" w:type="dxa"/>
            <w:tcBorders>
              <w:bottom w:val="single" w:sz="12" w:space="0" w:color="auto"/>
            </w:tcBorders>
          </w:tcPr>
          <w:p w:rsidR="00F028F4" w:rsidRPr="00E931FE" w:rsidRDefault="00F028F4" w:rsidP="00F028F4">
            <w:pPr>
              <w:ind w:firstLineChars="200" w:firstLine="31680"/>
            </w:pPr>
          </w:p>
        </w:tc>
        <w:tc>
          <w:tcPr>
            <w:tcW w:w="1614" w:type="dxa"/>
            <w:tcBorders>
              <w:bottom w:val="single" w:sz="12" w:space="0" w:color="auto"/>
            </w:tcBorders>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c>
          <w:tcPr>
            <w:tcW w:w="0" w:type="auto"/>
            <w:vMerge/>
            <w:tcBorders>
              <w:bottom w:val="single" w:sz="12" w:space="0" w:color="auto"/>
            </w:tcBorders>
            <w:vAlign w:val="center"/>
          </w:tcPr>
          <w:p w:rsidR="00F028F4" w:rsidRPr="00E931FE" w:rsidRDefault="00F028F4" w:rsidP="00F028F4">
            <w:pPr>
              <w:ind w:firstLineChars="200" w:firstLine="31680"/>
            </w:pPr>
          </w:p>
        </w:tc>
      </w:tr>
    </w:tbl>
    <w:p w:rsidR="00F028F4" w:rsidRDefault="00F028F4" w:rsidP="00F028F4">
      <w:pPr>
        <w:spacing w:line="360" w:lineRule="atLeast"/>
        <w:ind w:firstLineChars="200" w:firstLine="31680"/>
        <w:jc w:val="center"/>
        <w:rPr>
          <w:rFonts w:ascii="宋体"/>
          <w:b/>
          <w:sz w:val="32"/>
          <w:szCs w:val="32"/>
        </w:rPr>
      </w:pPr>
    </w:p>
    <w:p w:rsidR="00F028F4" w:rsidRDefault="00F028F4" w:rsidP="00F07101">
      <w:pPr>
        <w:spacing w:line="360" w:lineRule="atLeast"/>
        <w:ind w:firstLineChars="200" w:firstLine="31680"/>
        <w:jc w:val="center"/>
        <w:rPr>
          <w:rFonts w:ascii="宋体"/>
          <w:b/>
          <w:sz w:val="32"/>
          <w:szCs w:val="32"/>
        </w:rPr>
      </w:pPr>
    </w:p>
    <w:p w:rsidR="00F028F4" w:rsidRDefault="00F028F4" w:rsidP="00F07101">
      <w:pPr>
        <w:spacing w:line="360" w:lineRule="atLeast"/>
        <w:ind w:firstLineChars="200" w:firstLine="31680"/>
        <w:jc w:val="center"/>
        <w:rPr>
          <w:rFonts w:ascii="宋体"/>
          <w:b/>
          <w:sz w:val="32"/>
          <w:szCs w:val="32"/>
        </w:rPr>
      </w:pPr>
    </w:p>
    <w:p w:rsidR="00F028F4" w:rsidRDefault="00F028F4" w:rsidP="00F07101">
      <w:pPr>
        <w:spacing w:line="360" w:lineRule="atLeast"/>
        <w:ind w:firstLineChars="200" w:firstLine="31680"/>
        <w:jc w:val="center"/>
        <w:rPr>
          <w:rFonts w:ascii="宋体"/>
          <w:b/>
          <w:sz w:val="32"/>
          <w:szCs w:val="32"/>
        </w:rPr>
      </w:pPr>
    </w:p>
    <w:p w:rsidR="00F028F4" w:rsidRDefault="00F028F4" w:rsidP="00F07101">
      <w:pPr>
        <w:spacing w:line="480" w:lineRule="auto"/>
        <w:ind w:firstLineChars="200" w:firstLine="31680"/>
        <w:jc w:val="center"/>
        <w:rPr>
          <w:rFonts w:ascii="宋体"/>
          <w:b/>
          <w:sz w:val="32"/>
          <w:szCs w:val="32"/>
        </w:rPr>
      </w:pPr>
      <w:r>
        <w:rPr>
          <w:b/>
          <w:bCs/>
          <w:sz w:val="28"/>
        </w:rPr>
        <w:t xml:space="preserve">         </w:t>
      </w:r>
    </w:p>
    <w:p w:rsidR="00F028F4" w:rsidRPr="00184D50" w:rsidRDefault="00F028F4" w:rsidP="00F07101">
      <w:pPr>
        <w:spacing w:line="360" w:lineRule="atLeast"/>
        <w:ind w:firstLineChars="200" w:firstLine="31680"/>
        <w:jc w:val="center"/>
        <w:rPr>
          <w:rFonts w:ascii="宋体" w:eastAsia="宋体" w:hAnsi="宋体"/>
          <w:szCs w:val="21"/>
        </w:rPr>
      </w:pPr>
      <w:r w:rsidRPr="00184D50">
        <w:rPr>
          <w:rFonts w:ascii="宋体" w:eastAsia="宋体" w:hAnsi="宋体" w:hint="eastAsia"/>
          <w:b/>
          <w:sz w:val="32"/>
          <w:szCs w:val="32"/>
        </w:rPr>
        <w:t>二、竖直角测量</w:t>
      </w:r>
    </w:p>
    <w:p w:rsidR="00F028F4" w:rsidRPr="00184D50" w:rsidRDefault="00F028F4" w:rsidP="00184D50">
      <w:pPr>
        <w:spacing w:line="400" w:lineRule="exact"/>
        <w:rPr>
          <w:rFonts w:ascii="宋体" w:eastAsia="宋体" w:hAnsi="宋体"/>
          <w:b/>
          <w:bCs/>
          <w:sz w:val="28"/>
        </w:rPr>
      </w:pPr>
      <w:r w:rsidRPr="00184D50">
        <w:rPr>
          <w:rFonts w:ascii="宋体" w:eastAsia="宋体" w:hAnsi="宋体"/>
          <w:b/>
          <w:bCs/>
          <w:sz w:val="28"/>
        </w:rPr>
        <w:t>1.</w:t>
      </w:r>
      <w:r w:rsidRPr="00184D50">
        <w:rPr>
          <w:rFonts w:ascii="宋体" w:eastAsia="宋体" w:hAnsi="宋体" w:hint="eastAsia"/>
          <w:b/>
          <w:bCs/>
          <w:sz w:val="28"/>
        </w:rPr>
        <w:t>实验目的</w:t>
      </w:r>
    </w:p>
    <w:p w:rsidR="00F028F4" w:rsidRPr="00454D60" w:rsidRDefault="00F028F4" w:rsidP="00F07101">
      <w:pPr>
        <w:spacing w:line="400" w:lineRule="exact"/>
        <w:ind w:firstLineChars="200" w:firstLine="31680"/>
        <w:rPr>
          <w:rFonts w:ascii="宋体" w:eastAsia="宋体"/>
        </w:rPr>
      </w:pPr>
      <w:r w:rsidRPr="00454D60">
        <w:rPr>
          <w:rFonts w:ascii="宋体" w:hAnsi="宋体"/>
        </w:rPr>
        <w:t>1)</w:t>
      </w:r>
      <w:r w:rsidRPr="00454D60">
        <w:rPr>
          <w:rFonts w:ascii="宋体" w:hAnsi="宋体" w:hint="eastAsia"/>
        </w:rPr>
        <w:t>了解经纬仪竖盘注记形式、构造和原理。</w:t>
      </w:r>
    </w:p>
    <w:p w:rsidR="00F028F4" w:rsidRPr="00454D60" w:rsidRDefault="00F028F4" w:rsidP="00F07101">
      <w:pPr>
        <w:spacing w:line="400" w:lineRule="exact"/>
        <w:ind w:firstLineChars="200" w:firstLine="31680"/>
        <w:rPr>
          <w:rFonts w:ascii="宋体" w:eastAsia="宋体"/>
        </w:rPr>
      </w:pPr>
      <w:r w:rsidRPr="00454D60">
        <w:rPr>
          <w:rFonts w:ascii="宋体" w:hAnsi="宋体"/>
        </w:rPr>
        <w:t>2</w:t>
      </w:r>
      <w:r w:rsidRPr="00454D60">
        <w:rPr>
          <w:rFonts w:ascii="宋体" w:hAnsi="宋体" w:hint="eastAsia"/>
        </w:rPr>
        <w:t>）理解竖盘与指标、指标差与指标水准管之间的关系。</w:t>
      </w:r>
    </w:p>
    <w:p w:rsidR="00F028F4" w:rsidRPr="00454D60" w:rsidRDefault="00F028F4" w:rsidP="00F07101">
      <w:pPr>
        <w:spacing w:line="400" w:lineRule="exact"/>
        <w:ind w:firstLineChars="200" w:firstLine="31680"/>
        <w:rPr>
          <w:rFonts w:ascii="宋体" w:eastAsia="宋体"/>
        </w:rPr>
      </w:pPr>
      <w:r w:rsidRPr="00454D60">
        <w:rPr>
          <w:rFonts w:ascii="宋体" w:hAnsi="宋体"/>
        </w:rPr>
        <w:t>3</w:t>
      </w:r>
      <w:r w:rsidRPr="00454D60">
        <w:rPr>
          <w:rFonts w:ascii="宋体" w:hAnsi="宋体" w:hint="eastAsia"/>
        </w:rPr>
        <w:t>）掌握竖直角观测、记录、计算及指标差的计算。</w:t>
      </w:r>
    </w:p>
    <w:p w:rsidR="00F028F4" w:rsidRPr="00184D50" w:rsidRDefault="00F028F4" w:rsidP="00184D50">
      <w:pPr>
        <w:spacing w:line="400" w:lineRule="exact"/>
        <w:rPr>
          <w:rFonts w:ascii="宋体" w:eastAsia="宋体" w:hAnsi="宋体"/>
        </w:rPr>
      </w:pPr>
      <w:r w:rsidRPr="00184D50">
        <w:rPr>
          <w:rFonts w:ascii="宋体" w:eastAsia="宋体" w:hAnsi="宋体"/>
          <w:b/>
          <w:bCs/>
          <w:sz w:val="28"/>
        </w:rPr>
        <w:t>2</w:t>
      </w:r>
      <w:r w:rsidRPr="00184D50">
        <w:rPr>
          <w:rFonts w:ascii="宋体" w:eastAsia="宋体" w:hAnsi="宋体" w:hint="eastAsia"/>
          <w:b/>
          <w:bCs/>
          <w:sz w:val="28"/>
        </w:rPr>
        <w:t>．仪器及用具</w:t>
      </w:r>
    </w:p>
    <w:p w:rsidR="00F028F4" w:rsidRPr="00454D60" w:rsidRDefault="00F028F4" w:rsidP="00F07101">
      <w:pPr>
        <w:spacing w:line="400" w:lineRule="exact"/>
        <w:ind w:firstLineChars="200" w:firstLine="31680"/>
        <w:rPr>
          <w:rFonts w:ascii="宋体" w:eastAsia="宋体"/>
        </w:rPr>
      </w:pPr>
      <w:r w:rsidRPr="00454D60">
        <w:rPr>
          <w:rFonts w:ascii="宋体" w:hAnsi="宋体" w:hint="eastAsia"/>
        </w:rPr>
        <w:t>每组</w:t>
      </w:r>
      <w:r w:rsidRPr="00454D60">
        <w:rPr>
          <w:rFonts w:ascii="宋体" w:hAnsi="宋体"/>
        </w:rPr>
        <w:t>DJ6</w:t>
      </w:r>
      <w:r w:rsidRPr="00454D60">
        <w:rPr>
          <w:rFonts w:ascii="宋体" w:hAnsi="宋体" w:hint="eastAsia"/>
        </w:rPr>
        <w:t>光学经纬仪</w:t>
      </w:r>
      <w:r w:rsidRPr="00454D60">
        <w:rPr>
          <w:rFonts w:ascii="宋体" w:hAnsi="宋体"/>
        </w:rPr>
        <w:t>1</w:t>
      </w:r>
      <w:r w:rsidRPr="00454D60">
        <w:rPr>
          <w:rFonts w:ascii="宋体" w:hAnsi="宋体" w:hint="eastAsia"/>
        </w:rPr>
        <w:t>台、</w:t>
      </w:r>
      <w:r w:rsidRPr="00454D60">
        <w:rPr>
          <w:rFonts w:hint="eastAsia"/>
          <w:szCs w:val="21"/>
        </w:rPr>
        <w:t>花杆</w:t>
      </w:r>
      <w:r w:rsidRPr="00454D60">
        <w:rPr>
          <w:szCs w:val="21"/>
        </w:rPr>
        <w:t>2</w:t>
      </w:r>
      <w:r w:rsidRPr="00454D60">
        <w:rPr>
          <w:rFonts w:hint="eastAsia"/>
          <w:szCs w:val="21"/>
        </w:rPr>
        <w:t>个、记录板</w:t>
      </w:r>
      <w:r w:rsidRPr="00454D60">
        <w:rPr>
          <w:szCs w:val="21"/>
        </w:rPr>
        <w:t>1</w:t>
      </w:r>
      <w:r w:rsidRPr="00454D60">
        <w:rPr>
          <w:rFonts w:hint="eastAsia"/>
          <w:szCs w:val="21"/>
        </w:rPr>
        <w:t>个</w:t>
      </w:r>
      <w:r w:rsidRPr="00454D60">
        <w:rPr>
          <w:rFonts w:ascii="宋体" w:hAnsi="宋体" w:hint="eastAsia"/>
        </w:rPr>
        <w:t>。</w:t>
      </w:r>
    </w:p>
    <w:p w:rsidR="00F028F4" w:rsidRPr="00184D50" w:rsidRDefault="00F028F4" w:rsidP="00184D50">
      <w:pPr>
        <w:spacing w:line="400" w:lineRule="exact"/>
        <w:rPr>
          <w:rFonts w:ascii="宋体" w:eastAsia="宋体" w:hAnsi="宋体"/>
          <w:b/>
          <w:bCs/>
          <w:sz w:val="28"/>
        </w:rPr>
      </w:pPr>
      <w:r w:rsidRPr="00184D50">
        <w:rPr>
          <w:rFonts w:ascii="宋体" w:eastAsia="宋体" w:hAnsi="宋体"/>
          <w:b/>
          <w:bCs/>
          <w:sz w:val="28"/>
        </w:rPr>
        <w:t>3</w:t>
      </w:r>
      <w:r w:rsidRPr="00184D50">
        <w:rPr>
          <w:rFonts w:ascii="宋体" w:eastAsia="宋体" w:hAnsi="宋体" w:hint="eastAsia"/>
          <w:b/>
          <w:bCs/>
          <w:sz w:val="28"/>
        </w:rPr>
        <w:t>．</w:t>
      </w:r>
      <w:r w:rsidRPr="00184D50">
        <w:rPr>
          <w:rFonts w:ascii="宋体" w:eastAsia="宋体" w:hAnsi="宋体" w:hint="eastAsia"/>
          <w:b/>
          <w:bCs/>
          <w:sz w:val="28"/>
          <w:szCs w:val="21"/>
        </w:rPr>
        <w:t>实验步骤和方法</w:t>
      </w:r>
    </w:p>
    <w:p w:rsidR="00F028F4" w:rsidRPr="00454D60" w:rsidRDefault="00F028F4" w:rsidP="00F07101">
      <w:pPr>
        <w:spacing w:line="400" w:lineRule="exact"/>
        <w:ind w:firstLineChars="200" w:firstLine="31680"/>
        <w:rPr>
          <w:rFonts w:ascii="宋体" w:eastAsia="宋体"/>
        </w:rPr>
      </w:pPr>
      <w:r w:rsidRPr="00454D60">
        <w:rPr>
          <w:rFonts w:ascii="宋体" w:hAnsi="宋体"/>
        </w:rPr>
        <w:t>1</w:t>
      </w:r>
      <w:r w:rsidRPr="00454D60">
        <w:rPr>
          <w:rFonts w:ascii="宋体" w:hAnsi="宋体" w:hint="eastAsia"/>
        </w:rPr>
        <w:t>）在指定地点安置经纬仪，并进行对中、整平。转动望远镜，观察竖盘读数的变化规律。写出竖直角及竖盘指标差的计算公式。</w:t>
      </w:r>
    </w:p>
    <w:p w:rsidR="00F028F4" w:rsidRPr="00454D60" w:rsidRDefault="00F028F4" w:rsidP="00F07101">
      <w:pPr>
        <w:spacing w:line="400" w:lineRule="exact"/>
        <w:ind w:firstLineChars="200" w:firstLine="31680"/>
        <w:rPr>
          <w:rFonts w:ascii="宋体" w:eastAsia="宋体"/>
        </w:rPr>
      </w:pPr>
      <w:r w:rsidRPr="00454D60">
        <w:rPr>
          <w:rFonts w:ascii="宋体" w:hAnsi="宋体"/>
        </w:rPr>
        <w:t>2</w:t>
      </w:r>
      <w:r w:rsidRPr="00454D60">
        <w:rPr>
          <w:rFonts w:ascii="宋体" w:hAnsi="宋体" w:hint="eastAsia"/>
        </w:rPr>
        <w:t>）盘左：瞄准目标，用十字丝中横丝切于目标某一部位（如花杆顶端）；转动竖盘指标水准管微动螺旋，使指标水准管气泡居中；读取竖盘读数，计算竖直角值。</w:t>
      </w:r>
    </w:p>
    <w:p w:rsidR="00F028F4" w:rsidRPr="00454D60" w:rsidRDefault="00F028F4" w:rsidP="00F07101">
      <w:pPr>
        <w:spacing w:line="400" w:lineRule="exact"/>
        <w:ind w:firstLineChars="200" w:firstLine="31680"/>
        <w:rPr>
          <w:rFonts w:ascii="宋体" w:eastAsia="宋体"/>
        </w:rPr>
      </w:pPr>
      <w:r w:rsidRPr="00454D60">
        <w:rPr>
          <w:rFonts w:ascii="宋体" w:hAnsi="宋体"/>
        </w:rPr>
        <w:t>3</w:t>
      </w:r>
      <w:r w:rsidRPr="00454D60">
        <w:rPr>
          <w:rFonts w:ascii="宋体" w:hAnsi="宋体" w:hint="eastAsia"/>
        </w:rPr>
        <w:t>）盘右：同法观测、记录。</w:t>
      </w:r>
    </w:p>
    <w:p w:rsidR="00F028F4" w:rsidRPr="00454D60" w:rsidRDefault="00F028F4" w:rsidP="00F07101">
      <w:pPr>
        <w:spacing w:line="400" w:lineRule="exact"/>
        <w:ind w:firstLineChars="200" w:firstLine="31680"/>
        <w:rPr>
          <w:rFonts w:ascii="宋体" w:eastAsia="宋体"/>
        </w:rPr>
      </w:pPr>
      <w:r w:rsidRPr="00454D60">
        <w:rPr>
          <w:rFonts w:ascii="宋体" w:hAnsi="宋体"/>
        </w:rPr>
        <w:t>4</w:t>
      </w:r>
      <w:r w:rsidRPr="00454D60">
        <w:rPr>
          <w:rFonts w:ascii="宋体" w:hAnsi="宋体" w:hint="eastAsia"/>
        </w:rPr>
        <w:t>）计算一测回竖盘指标差及上、下半测回竖直角的平均值。检查各测回指标差互差及竖直角值的互差是否超限，计算同一目标各测回竖直角的平均值。</w:t>
      </w:r>
    </w:p>
    <w:p w:rsidR="00F028F4" w:rsidRPr="00184D50" w:rsidRDefault="00F028F4" w:rsidP="00184D50">
      <w:pPr>
        <w:spacing w:line="400" w:lineRule="exact"/>
        <w:rPr>
          <w:rFonts w:ascii="宋体" w:eastAsia="宋体" w:hAnsi="宋体"/>
          <w:b/>
          <w:sz w:val="28"/>
          <w:szCs w:val="28"/>
        </w:rPr>
      </w:pPr>
      <w:r w:rsidRPr="00184D50">
        <w:rPr>
          <w:rFonts w:ascii="宋体" w:eastAsia="宋体" w:hAnsi="宋体"/>
          <w:b/>
          <w:sz w:val="28"/>
          <w:szCs w:val="28"/>
        </w:rPr>
        <w:t>4</w:t>
      </w:r>
      <w:r w:rsidRPr="00184D50">
        <w:rPr>
          <w:rFonts w:ascii="宋体" w:eastAsia="宋体" w:hAnsi="宋体" w:hint="eastAsia"/>
          <w:b/>
          <w:sz w:val="28"/>
          <w:szCs w:val="28"/>
        </w:rPr>
        <w:t>．注意事项</w:t>
      </w:r>
    </w:p>
    <w:p w:rsidR="00F028F4" w:rsidRPr="00454D60" w:rsidRDefault="00F028F4" w:rsidP="00F07101">
      <w:pPr>
        <w:spacing w:line="400" w:lineRule="exact"/>
        <w:ind w:firstLineChars="200" w:firstLine="31680"/>
        <w:rPr>
          <w:rFonts w:ascii="宋体" w:eastAsia="宋体"/>
        </w:rPr>
      </w:pPr>
      <w:r w:rsidRPr="00454D60">
        <w:rPr>
          <w:rFonts w:ascii="宋体" w:hAnsi="宋体"/>
        </w:rPr>
        <w:t>1</w:t>
      </w:r>
      <w:r w:rsidRPr="00454D60">
        <w:rPr>
          <w:rFonts w:ascii="宋体" w:hAnsi="宋体" w:hint="eastAsia"/>
        </w:rPr>
        <w:t>）观测过程中，对同一目标应用十字丝横丝切准同一部位。每次读数前应使竖盘指标水准管气泡居中。计算竖直角和指标差时，注意正、负号。</w:t>
      </w:r>
    </w:p>
    <w:p w:rsidR="00F028F4" w:rsidRPr="00454D60" w:rsidRDefault="00F028F4" w:rsidP="00F07101">
      <w:pPr>
        <w:spacing w:line="400" w:lineRule="exact"/>
        <w:ind w:firstLineChars="200" w:firstLine="31680"/>
        <w:rPr>
          <w:rFonts w:ascii="宋体" w:eastAsia="宋体"/>
        </w:rPr>
      </w:pPr>
      <w:r w:rsidRPr="00454D60">
        <w:rPr>
          <w:rFonts w:ascii="宋体" w:hAnsi="宋体"/>
        </w:rPr>
        <w:t>2</w:t>
      </w:r>
      <w:r w:rsidRPr="00454D60">
        <w:rPr>
          <w:rFonts w:ascii="宋体" w:hAnsi="宋体" w:hint="eastAsia"/>
        </w:rPr>
        <w:t>）限差要求为：指标差互差在±</w:t>
      </w:r>
      <w:r w:rsidRPr="00454D60">
        <w:rPr>
          <w:rFonts w:ascii="宋体" w:hAnsi="宋体"/>
        </w:rPr>
        <w:t>25"</w:t>
      </w:r>
      <w:r w:rsidRPr="00454D60">
        <w:rPr>
          <w:rFonts w:ascii="宋体" w:hAnsi="宋体" w:hint="eastAsia"/>
        </w:rPr>
        <w:t>之内；同一目标各测回竖直角互差在±</w:t>
      </w:r>
      <w:r w:rsidRPr="00454D60">
        <w:rPr>
          <w:rFonts w:ascii="宋体" w:hAnsi="宋体"/>
        </w:rPr>
        <w:t>25"</w:t>
      </w:r>
      <w:r w:rsidRPr="00454D60">
        <w:rPr>
          <w:rFonts w:ascii="宋体" w:hAnsi="宋体" w:hint="eastAsia"/>
        </w:rPr>
        <w:t>之内。超限应重测。</w:t>
      </w:r>
    </w:p>
    <w:p w:rsidR="00F028F4" w:rsidRPr="00184D50" w:rsidRDefault="00F028F4" w:rsidP="00184D50">
      <w:pPr>
        <w:spacing w:line="400" w:lineRule="exact"/>
        <w:rPr>
          <w:rFonts w:ascii="宋体" w:eastAsia="宋体" w:hAnsi="宋体"/>
          <w:b/>
          <w:bCs/>
          <w:sz w:val="28"/>
        </w:rPr>
      </w:pPr>
      <w:r w:rsidRPr="00184D50">
        <w:rPr>
          <w:rFonts w:ascii="宋体" w:eastAsia="宋体" w:hAnsi="宋体"/>
          <w:b/>
          <w:bCs/>
          <w:sz w:val="28"/>
        </w:rPr>
        <w:t>5</w:t>
      </w:r>
      <w:r w:rsidRPr="00184D50">
        <w:rPr>
          <w:rFonts w:ascii="宋体" w:eastAsia="宋体" w:hAnsi="宋体" w:hint="eastAsia"/>
          <w:b/>
          <w:bCs/>
          <w:sz w:val="28"/>
        </w:rPr>
        <w:t>．实验报告要求</w:t>
      </w:r>
    </w:p>
    <w:p w:rsidR="00F028F4" w:rsidRDefault="00F028F4" w:rsidP="00184D50">
      <w:pPr>
        <w:spacing w:line="480" w:lineRule="auto"/>
        <w:jc w:val="center"/>
        <w:rPr>
          <w:b/>
          <w:bCs/>
          <w:sz w:val="28"/>
        </w:rPr>
      </w:pPr>
      <w:r>
        <w:rPr>
          <w:b/>
          <w:bCs/>
          <w:sz w:val="28"/>
        </w:rPr>
        <w:t xml:space="preserve">                 </w:t>
      </w:r>
    </w:p>
    <w:p w:rsidR="00F028F4" w:rsidRPr="00184D50" w:rsidRDefault="00F028F4" w:rsidP="00184D50">
      <w:pPr>
        <w:spacing w:line="480" w:lineRule="auto"/>
        <w:jc w:val="center"/>
        <w:rPr>
          <w:rFonts w:ascii="宋体" w:eastAsia="宋体" w:hAnsi="宋体"/>
          <w:b/>
          <w:bCs/>
          <w:sz w:val="28"/>
        </w:rPr>
      </w:pPr>
      <w:r w:rsidRPr="00184D50">
        <w:rPr>
          <w:rFonts w:ascii="宋体" w:eastAsia="宋体" w:hAnsi="宋体"/>
          <w:b/>
          <w:bCs/>
          <w:sz w:val="28"/>
        </w:rPr>
        <w:t xml:space="preserve"> </w:t>
      </w:r>
      <w:r w:rsidRPr="00184D50">
        <w:rPr>
          <w:rFonts w:ascii="宋体" w:eastAsia="宋体" w:hAnsi="宋体" w:hint="eastAsia"/>
          <w:b/>
          <w:bCs/>
          <w:sz w:val="28"/>
        </w:rPr>
        <w:t>竖直角记录表</w:t>
      </w:r>
      <w:r w:rsidRPr="00184D50">
        <w:rPr>
          <w:rFonts w:ascii="宋体" w:eastAsia="宋体" w:hAnsi="宋体"/>
          <w:b/>
          <w:bCs/>
          <w:sz w:val="28"/>
        </w:rPr>
        <w:t xml:space="preserve">                     </w:t>
      </w:r>
    </w:p>
    <w:p w:rsidR="00F028F4" w:rsidRPr="00454D60" w:rsidRDefault="00F028F4" w:rsidP="00184D50">
      <w:pPr>
        <w:rPr>
          <w:bCs/>
          <w:szCs w:val="21"/>
        </w:rPr>
      </w:pPr>
      <w:r w:rsidRPr="00454D60">
        <w:rPr>
          <w:rFonts w:hint="eastAsia"/>
          <w:bCs/>
          <w:szCs w:val="21"/>
        </w:rPr>
        <w:t>日期：</w:t>
      </w:r>
      <w:r w:rsidRPr="00454D60">
        <w:rPr>
          <w:bCs/>
          <w:szCs w:val="21"/>
        </w:rPr>
        <w:t>_____</w:t>
      </w:r>
      <w:r w:rsidRPr="00454D60">
        <w:rPr>
          <w:rFonts w:hint="eastAsia"/>
          <w:bCs/>
          <w:szCs w:val="21"/>
        </w:rPr>
        <w:t>年</w:t>
      </w:r>
      <w:r w:rsidRPr="00454D60">
        <w:rPr>
          <w:bCs/>
          <w:szCs w:val="21"/>
        </w:rPr>
        <w:t>___</w:t>
      </w:r>
      <w:r w:rsidRPr="00454D60">
        <w:rPr>
          <w:rFonts w:hint="eastAsia"/>
          <w:bCs/>
          <w:szCs w:val="21"/>
        </w:rPr>
        <w:t>月</w:t>
      </w:r>
      <w:r w:rsidRPr="00454D60">
        <w:rPr>
          <w:bCs/>
          <w:szCs w:val="21"/>
        </w:rPr>
        <w:t>___</w:t>
      </w:r>
      <w:r w:rsidRPr="00454D60">
        <w:rPr>
          <w:rFonts w:hint="eastAsia"/>
          <w:bCs/>
          <w:szCs w:val="21"/>
        </w:rPr>
        <w:t>日</w:t>
      </w:r>
      <w:r w:rsidRPr="00454D60">
        <w:rPr>
          <w:bCs/>
          <w:szCs w:val="21"/>
        </w:rPr>
        <w:t xml:space="preserve">     </w:t>
      </w:r>
      <w:r w:rsidRPr="00454D60">
        <w:rPr>
          <w:rFonts w:hint="eastAsia"/>
          <w:bCs/>
          <w:szCs w:val="21"/>
        </w:rPr>
        <w:t>天气：</w:t>
      </w:r>
      <w:r w:rsidRPr="00454D60">
        <w:rPr>
          <w:bCs/>
          <w:szCs w:val="21"/>
        </w:rPr>
        <w:t xml:space="preserve">_____    </w:t>
      </w:r>
      <w:r w:rsidRPr="00454D60">
        <w:rPr>
          <w:rFonts w:hint="eastAsia"/>
          <w:bCs/>
          <w:szCs w:val="21"/>
        </w:rPr>
        <w:t>仪器型号：</w:t>
      </w:r>
      <w:r w:rsidRPr="00454D60">
        <w:rPr>
          <w:bCs/>
          <w:szCs w:val="21"/>
        </w:rPr>
        <w:t>____________</w:t>
      </w:r>
      <w:r w:rsidRPr="00454D60">
        <w:rPr>
          <w:rFonts w:hint="eastAsia"/>
          <w:bCs/>
          <w:szCs w:val="21"/>
        </w:rPr>
        <w:t>组号：</w:t>
      </w:r>
      <w:r w:rsidRPr="00454D60">
        <w:rPr>
          <w:bCs/>
          <w:szCs w:val="21"/>
        </w:rPr>
        <w:t>________</w:t>
      </w:r>
    </w:p>
    <w:p w:rsidR="00F028F4" w:rsidRPr="00454D60" w:rsidRDefault="00F028F4" w:rsidP="00184D50">
      <w:pPr>
        <w:spacing w:line="480" w:lineRule="auto"/>
        <w:rPr>
          <w:b/>
          <w:bCs/>
          <w:sz w:val="24"/>
        </w:rPr>
      </w:pPr>
      <w:r w:rsidRPr="00454D60">
        <w:rPr>
          <w:rFonts w:hint="eastAsia"/>
          <w:bCs/>
          <w:szCs w:val="21"/>
        </w:rPr>
        <w:t>观测者：</w:t>
      </w:r>
      <w:r w:rsidRPr="00454D60">
        <w:rPr>
          <w:bCs/>
          <w:szCs w:val="21"/>
        </w:rPr>
        <w:t>_______________</w:t>
      </w:r>
      <w:r w:rsidRPr="00454D60">
        <w:rPr>
          <w:rFonts w:hint="eastAsia"/>
          <w:bCs/>
          <w:szCs w:val="21"/>
        </w:rPr>
        <w:t>记录者：</w:t>
      </w:r>
      <w:r w:rsidRPr="00454D60">
        <w:rPr>
          <w:bCs/>
          <w:szCs w:val="21"/>
        </w:rPr>
        <w:t xml:space="preserve">_______________   </w:t>
      </w:r>
      <w:r w:rsidRPr="00454D60">
        <w:rPr>
          <w:rFonts w:hint="eastAsia"/>
          <w:bCs/>
          <w:szCs w:val="21"/>
        </w:rPr>
        <w:t>立测杆者：</w:t>
      </w:r>
      <w:r w:rsidRPr="00454D60">
        <w:rPr>
          <w:bCs/>
          <w:szCs w:val="21"/>
        </w:rPr>
        <w:t>_____________________</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468"/>
        <w:gridCol w:w="436"/>
        <w:gridCol w:w="654"/>
        <w:gridCol w:w="1440"/>
        <w:gridCol w:w="1620"/>
        <w:gridCol w:w="1604"/>
        <w:gridCol w:w="952"/>
        <w:gridCol w:w="1080"/>
      </w:tblGrid>
      <w:tr w:rsidR="00F028F4" w:rsidRPr="00E931FE" w:rsidTr="002B788C">
        <w:trPr>
          <w:cantSplit/>
          <w:trHeight w:val="466"/>
        </w:trPr>
        <w:tc>
          <w:tcPr>
            <w:tcW w:w="468" w:type="dxa"/>
            <w:vMerge w:val="restart"/>
            <w:tcBorders>
              <w:top w:val="single" w:sz="12" w:space="0" w:color="auto"/>
            </w:tcBorders>
            <w:vAlign w:val="center"/>
          </w:tcPr>
          <w:p w:rsidR="00F028F4" w:rsidRPr="00E931FE" w:rsidRDefault="00F028F4" w:rsidP="002B788C">
            <w:pPr>
              <w:jc w:val="center"/>
            </w:pPr>
            <w:r w:rsidRPr="00E931FE">
              <w:rPr>
                <w:rFonts w:hint="eastAsia"/>
              </w:rPr>
              <w:t>测点</w:t>
            </w:r>
          </w:p>
        </w:tc>
        <w:tc>
          <w:tcPr>
            <w:tcW w:w="426" w:type="dxa"/>
            <w:vMerge w:val="restart"/>
            <w:tcBorders>
              <w:top w:val="single" w:sz="12" w:space="0" w:color="auto"/>
            </w:tcBorders>
            <w:vAlign w:val="center"/>
          </w:tcPr>
          <w:p w:rsidR="00F028F4" w:rsidRPr="00E931FE" w:rsidRDefault="00F028F4" w:rsidP="002B788C">
            <w:pPr>
              <w:jc w:val="center"/>
            </w:pPr>
            <w:r w:rsidRPr="00E931FE">
              <w:rPr>
                <w:rFonts w:hint="eastAsia"/>
              </w:rPr>
              <w:t>目标</w:t>
            </w:r>
          </w:p>
        </w:tc>
        <w:tc>
          <w:tcPr>
            <w:tcW w:w="654" w:type="dxa"/>
            <w:vMerge w:val="restart"/>
            <w:tcBorders>
              <w:top w:val="single" w:sz="12" w:space="0" w:color="auto"/>
            </w:tcBorders>
            <w:vAlign w:val="center"/>
          </w:tcPr>
          <w:p w:rsidR="00F028F4" w:rsidRPr="00E931FE" w:rsidRDefault="00F028F4" w:rsidP="002B788C">
            <w:pPr>
              <w:jc w:val="center"/>
            </w:pPr>
            <w:r w:rsidRPr="00E931FE">
              <w:rPr>
                <w:rFonts w:hint="eastAsia"/>
              </w:rPr>
              <w:t>竖盘位置</w:t>
            </w:r>
          </w:p>
        </w:tc>
        <w:tc>
          <w:tcPr>
            <w:tcW w:w="1440" w:type="dxa"/>
            <w:vMerge w:val="restart"/>
            <w:tcBorders>
              <w:top w:val="single" w:sz="12" w:space="0" w:color="auto"/>
            </w:tcBorders>
            <w:vAlign w:val="center"/>
          </w:tcPr>
          <w:p w:rsidR="00F028F4" w:rsidRPr="00E931FE" w:rsidRDefault="00F028F4" w:rsidP="002B788C">
            <w:pPr>
              <w:jc w:val="center"/>
            </w:pPr>
            <w:r w:rsidRPr="00E931FE">
              <w:rPr>
                <w:rFonts w:hint="eastAsia"/>
              </w:rPr>
              <w:t>竖盘读数</w:t>
            </w:r>
          </w:p>
          <w:p w:rsidR="00F028F4" w:rsidRPr="00E931FE" w:rsidRDefault="00F028F4" w:rsidP="002B788C">
            <w:pPr>
              <w:jc w:val="center"/>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1620" w:type="dxa"/>
            <w:vMerge w:val="restart"/>
            <w:tcBorders>
              <w:top w:val="single" w:sz="12" w:space="0" w:color="auto"/>
              <w:left w:val="single" w:sz="4" w:space="0" w:color="auto"/>
            </w:tcBorders>
            <w:vAlign w:val="center"/>
          </w:tcPr>
          <w:p w:rsidR="00F028F4" w:rsidRPr="00E931FE" w:rsidRDefault="00F028F4" w:rsidP="002B788C">
            <w:pPr>
              <w:jc w:val="center"/>
            </w:pPr>
            <w:r w:rsidRPr="00E931FE">
              <w:rPr>
                <w:rFonts w:hint="eastAsia"/>
              </w:rPr>
              <w:t>半测回竖直角</w:t>
            </w:r>
          </w:p>
          <w:p w:rsidR="00F028F4" w:rsidRPr="00E931FE" w:rsidRDefault="00F028F4" w:rsidP="002B788C">
            <w:pPr>
              <w:jc w:val="center"/>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1604" w:type="dxa"/>
            <w:vMerge w:val="restart"/>
            <w:tcBorders>
              <w:top w:val="single" w:sz="12" w:space="0" w:color="auto"/>
              <w:left w:val="single" w:sz="4" w:space="0" w:color="auto"/>
            </w:tcBorders>
            <w:vAlign w:val="center"/>
          </w:tcPr>
          <w:p w:rsidR="00F028F4" w:rsidRPr="00E931FE" w:rsidRDefault="00F028F4" w:rsidP="002B788C">
            <w:pPr>
              <w:jc w:val="center"/>
            </w:pPr>
            <w:r w:rsidRPr="00E931FE">
              <w:rPr>
                <w:rFonts w:hint="eastAsia"/>
              </w:rPr>
              <w:t>一测回竖直角</w:t>
            </w:r>
          </w:p>
          <w:p w:rsidR="00F028F4" w:rsidRPr="00E931FE" w:rsidRDefault="00F028F4" w:rsidP="002B788C">
            <w:pPr>
              <w:jc w:val="center"/>
            </w:pPr>
            <w:r w:rsidRPr="00E931FE">
              <w:rPr>
                <w:rFonts w:ascii="宋体" w:hAnsi="宋体" w:hint="eastAsia"/>
              </w:rPr>
              <w:t>（°</w:t>
            </w:r>
            <w:r w:rsidRPr="00E931FE">
              <w:rPr>
                <w:rFonts w:ascii="宋体" w:hAnsi="宋体"/>
              </w:rPr>
              <w:t xml:space="preserve"> </w:t>
            </w:r>
            <w:r w:rsidRPr="00E931FE">
              <w:rPr>
                <w:rFonts w:ascii="宋体" w:hAnsi="宋体" w:hint="eastAsia"/>
              </w:rPr>
              <w:t>′</w:t>
            </w:r>
            <w:r w:rsidRPr="00E931FE">
              <w:rPr>
                <w:rFonts w:ascii="宋体" w:hAnsi="宋体"/>
              </w:rPr>
              <w:t xml:space="preserve"> </w:t>
            </w:r>
            <w:r w:rsidRPr="00E931FE">
              <w:rPr>
                <w:rFonts w:ascii="宋体" w:hAnsi="宋体" w:hint="eastAsia"/>
              </w:rPr>
              <w:t>″）</w:t>
            </w:r>
          </w:p>
        </w:tc>
        <w:tc>
          <w:tcPr>
            <w:tcW w:w="952" w:type="dxa"/>
            <w:vMerge w:val="restart"/>
            <w:tcBorders>
              <w:top w:val="single" w:sz="12" w:space="0" w:color="auto"/>
              <w:left w:val="single" w:sz="4" w:space="0" w:color="auto"/>
            </w:tcBorders>
            <w:vAlign w:val="center"/>
          </w:tcPr>
          <w:p w:rsidR="00F028F4" w:rsidRPr="00E931FE" w:rsidRDefault="00F028F4" w:rsidP="002B788C">
            <w:pPr>
              <w:jc w:val="center"/>
            </w:pPr>
            <w:r w:rsidRPr="00E931FE">
              <w:rPr>
                <w:rFonts w:hint="eastAsia"/>
              </w:rPr>
              <w:t>指标差</w:t>
            </w:r>
          </w:p>
          <w:p w:rsidR="00F028F4" w:rsidRPr="00E931FE" w:rsidRDefault="00F028F4" w:rsidP="002B788C">
            <w:pPr>
              <w:jc w:val="center"/>
            </w:pPr>
            <w:r w:rsidRPr="00E931FE">
              <w:rPr>
                <w:rFonts w:hint="eastAsia"/>
              </w:rPr>
              <w:t>（</w:t>
            </w:r>
            <w:r w:rsidRPr="00E931FE">
              <w:t xml:space="preserve"> </w:t>
            </w:r>
            <w:r w:rsidRPr="00E931FE">
              <w:rPr>
                <w:rFonts w:ascii="宋体" w:hAnsi="宋体" w:hint="eastAsia"/>
              </w:rPr>
              <w:t>″</w:t>
            </w:r>
            <w:r w:rsidRPr="00E931FE">
              <w:rPr>
                <w:rFonts w:hint="eastAsia"/>
              </w:rPr>
              <w:t>）</w:t>
            </w:r>
          </w:p>
        </w:tc>
        <w:tc>
          <w:tcPr>
            <w:tcW w:w="1080" w:type="dxa"/>
            <w:vMerge w:val="restart"/>
            <w:tcBorders>
              <w:top w:val="single" w:sz="12" w:space="0" w:color="auto"/>
              <w:left w:val="single" w:sz="4" w:space="0" w:color="auto"/>
            </w:tcBorders>
            <w:vAlign w:val="center"/>
          </w:tcPr>
          <w:p w:rsidR="00F028F4" w:rsidRPr="00E931FE" w:rsidRDefault="00F028F4" w:rsidP="002B788C">
            <w:pPr>
              <w:jc w:val="center"/>
            </w:pPr>
            <w:r w:rsidRPr="00E931FE">
              <w:rPr>
                <w:rFonts w:hint="eastAsia"/>
              </w:rPr>
              <w:t>备注</w:t>
            </w:r>
          </w:p>
        </w:tc>
      </w:tr>
      <w:tr w:rsidR="00F028F4" w:rsidRPr="00E931FE" w:rsidTr="002B788C">
        <w:trPr>
          <w:cantSplit/>
          <w:trHeight w:val="466"/>
        </w:trPr>
        <w:tc>
          <w:tcPr>
            <w:tcW w:w="0" w:type="auto"/>
            <w:vMerge/>
            <w:tcBorders>
              <w:top w:val="single" w:sz="12" w:space="0" w:color="auto"/>
            </w:tcBorders>
            <w:vAlign w:val="center"/>
          </w:tcPr>
          <w:p w:rsidR="00F028F4" w:rsidRPr="00E931FE" w:rsidRDefault="00F028F4" w:rsidP="002B788C"/>
        </w:tc>
        <w:tc>
          <w:tcPr>
            <w:tcW w:w="0" w:type="auto"/>
            <w:vMerge/>
            <w:tcBorders>
              <w:top w:val="single" w:sz="12" w:space="0" w:color="auto"/>
            </w:tcBorders>
            <w:vAlign w:val="center"/>
          </w:tcPr>
          <w:p w:rsidR="00F028F4" w:rsidRPr="00E931FE" w:rsidRDefault="00F028F4" w:rsidP="002B788C"/>
        </w:tc>
        <w:tc>
          <w:tcPr>
            <w:tcW w:w="0" w:type="auto"/>
            <w:vMerge/>
            <w:tcBorders>
              <w:top w:val="single" w:sz="12" w:space="0" w:color="auto"/>
            </w:tcBorders>
            <w:vAlign w:val="center"/>
          </w:tcPr>
          <w:p w:rsidR="00F028F4" w:rsidRPr="00E931FE" w:rsidRDefault="00F028F4" w:rsidP="002B788C"/>
        </w:tc>
        <w:tc>
          <w:tcPr>
            <w:tcW w:w="0" w:type="auto"/>
            <w:vMerge/>
            <w:tcBorders>
              <w:top w:val="single" w:sz="12" w:space="0" w:color="auto"/>
            </w:tcBorders>
            <w:vAlign w:val="center"/>
          </w:tcPr>
          <w:p w:rsidR="00F028F4" w:rsidRPr="00E931FE" w:rsidRDefault="00F028F4" w:rsidP="002B788C"/>
        </w:tc>
        <w:tc>
          <w:tcPr>
            <w:tcW w:w="0" w:type="auto"/>
            <w:vMerge/>
            <w:tcBorders>
              <w:top w:val="single" w:sz="12" w:space="0" w:color="auto"/>
              <w:left w:val="single" w:sz="4" w:space="0" w:color="auto"/>
            </w:tcBorders>
            <w:vAlign w:val="center"/>
          </w:tcPr>
          <w:p w:rsidR="00F028F4" w:rsidRPr="00E931FE" w:rsidRDefault="00F028F4" w:rsidP="002B788C"/>
        </w:tc>
        <w:tc>
          <w:tcPr>
            <w:tcW w:w="0" w:type="auto"/>
            <w:vMerge/>
            <w:tcBorders>
              <w:top w:val="single" w:sz="12" w:space="0" w:color="auto"/>
              <w:left w:val="single" w:sz="4" w:space="0" w:color="auto"/>
            </w:tcBorders>
            <w:vAlign w:val="center"/>
          </w:tcPr>
          <w:p w:rsidR="00F028F4" w:rsidRPr="00E931FE" w:rsidRDefault="00F028F4" w:rsidP="002B788C"/>
        </w:tc>
        <w:tc>
          <w:tcPr>
            <w:tcW w:w="0" w:type="auto"/>
            <w:vMerge/>
            <w:tcBorders>
              <w:top w:val="single" w:sz="12" w:space="0" w:color="auto"/>
              <w:left w:val="single" w:sz="4" w:space="0" w:color="auto"/>
            </w:tcBorders>
            <w:vAlign w:val="center"/>
          </w:tcPr>
          <w:p w:rsidR="00F028F4" w:rsidRPr="00E931FE" w:rsidRDefault="00F028F4" w:rsidP="002B788C"/>
        </w:tc>
        <w:tc>
          <w:tcPr>
            <w:tcW w:w="0" w:type="auto"/>
            <w:vMerge/>
            <w:tcBorders>
              <w:top w:val="single" w:sz="12" w:space="0" w:color="auto"/>
              <w:left w:val="single" w:sz="4"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bottom w:val="single" w:sz="4" w:space="0" w:color="auto"/>
            </w:tcBorders>
            <w:vAlign w:val="center"/>
          </w:tcPr>
          <w:p w:rsidR="00F028F4" w:rsidRPr="00E931FE" w:rsidRDefault="00F028F4" w:rsidP="002B788C">
            <w:pPr>
              <w:jc w:val="center"/>
            </w:pPr>
          </w:p>
        </w:tc>
        <w:tc>
          <w:tcPr>
            <w:tcW w:w="426" w:type="dxa"/>
            <w:vMerge w:val="restart"/>
            <w:vAlign w:val="center"/>
          </w:tcPr>
          <w:p w:rsidR="00F028F4" w:rsidRPr="00E931FE" w:rsidRDefault="00F028F4" w:rsidP="002B788C">
            <w:pPr>
              <w:jc w:val="center"/>
            </w:pPr>
          </w:p>
        </w:tc>
        <w:tc>
          <w:tcPr>
            <w:tcW w:w="654" w:type="dxa"/>
            <w:vAlign w:val="center"/>
          </w:tcPr>
          <w:p w:rsidR="00F028F4" w:rsidRPr="00E931FE" w:rsidRDefault="00F028F4" w:rsidP="002B788C">
            <w:pPr>
              <w:jc w:val="center"/>
            </w:pPr>
            <w:r w:rsidRPr="00E931FE">
              <w:rPr>
                <w:rFonts w:hint="eastAsia"/>
              </w:rPr>
              <w:t>左</w:t>
            </w:r>
          </w:p>
        </w:tc>
        <w:tc>
          <w:tcPr>
            <w:tcW w:w="1440" w:type="dxa"/>
            <w:vAlign w:val="center"/>
          </w:tcPr>
          <w:p w:rsidR="00F028F4" w:rsidRPr="00E931FE" w:rsidRDefault="00F028F4" w:rsidP="002B788C">
            <w:pPr>
              <w:jc w:val="center"/>
            </w:pPr>
          </w:p>
        </w:tc>
        <w:tc>
          <w:tcPr>
            <w:tcW w:w="1620" w:type="dxa"/>
            <w:tcBorders>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952"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1080" w:type="dxa"/>
            <w:vMerge w:val="restart"/>
            <w:tcBorders>
              <w:left w:val="single" w:sz="4" w:space="0" w:color="auto"/>
              <w:bottom w:val="single" w:sz="12" w:space="0" w:color="auto"/>
            </w:tcBorders>
            <w:vAlign w:val="center"/>
          </w:tcPr>
          <w:p w:rsidR="00F028F4" w:rsidRPr="00E931FE" w:rsidRDefault="00F028F4" w:rsidP="002B788C">
            <w:pPr>
              <w:jc w:val="center"/>
            </w:pPr>
          </w:p>
        </w:tc>
      </w:tr>
      <w:tr w:rsidR="00F028F4" w:rsidRPr="00E931FE" w:rsidTr="002B788C">
        <w:trPr>
          <w:cantSplit/>
          <w:trHeight w:val="480"/>
        </w:trPr>
        <w:tc>
          <w:tcPr>
            <w:tcW w:w="0" w:type="auto"/>
            <w:vMerge/>
            <w:tcBorders>
              <w:bottom w:val="single" w:sz="4" w:space="0" w:color="auto"/>
            </w:tcBorders>
            <w:vAlign w:val="center"/>
          </w:tcPr>
          <w:p w:rsidR="00F028F4" w:rsidRPr="00E931FE" w:rsidRDefault="00F028F4" w:rsidP="002B788C"/>
        </w:tc>
        <w:tc>
          <w:tcPr>
            <w:tcW w:w="0" w:type="auto"/>
            <w:vMerge/>
            <w:vAlign w:val="center"/>
          </w:tcPr>
          <w:p w:rsidR="00F028F4" w:rsidRPr="00E931FE" w:rsidRDefault="00F028F4" w:rsidP="002B788C"/>
        </w:tc>
        <w:tc>
          <w:tcPr>
            <w:tcW w:w="654" w:type="dxa"/>
            <w:vAlign w:val="center"/>
          </w:tcPr>
          <w:p w:rsidR="00F028F4" w:rsidRPr="00E931FE" w:rsidRDefault="00F028F4" w:rsidP="002B788C">
            <w:pPr>
              <w:jc w:val="center"/>
            </w:pPr>
            <w:r w:rsidRPr="00E931FE">
              <w:rPr>
                <w:rFonts w:hint="eastAsia"/>
              </w:rPr>
              <w:t>右</w:t>
            </w:r>
          </w:p>
        </w:tc>
        <w:tc>
          <w:tcPr>
            <w:tcW w:w="1440" w:type="dxa"/>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top w:val="single" w:sz="4" w:space="0" w:color="auto"/>
            </w:tcBorders>
            <w:vAlign w:val="center"/>
          </w:tcPr>
          <w:p w:rsidR="00F028F4" w:rsidRPr="00E931FE" w:rsidRDefault="00F028F4" w:rsidP="002B788C">
            <w:pPr>
              <w:jc w:val="center"/>
            </w:pPr>
          </w:p>
        </w:tc>
        <w:tc>
          <w:tcPr>
            <w:tcW w:w="426" w:type="dxa"/>
            <w:vMerge w:val="restart"/>
            <w:vAlign w:val="center"/>
          </w:tcPr>
          <w:p w:rsidR="00F028F4" w:rsidRPr="00E931FE" w:rsidRDefault="00F028F4" w:rsidP="002B788C">
            <w:pPr>
              <w:jc w:val="center"/>
            </w:pPr>
          </w:p>
        </w:tc>
        <w:tc>
          <w:tcPr>
            <w:tcW w:w="654" w:type="dxa"/>
            <w:vAlign w:val="center"/>
          </w:tcPr>
          <w:p w:rsidR="00F028F4" w:rsidRPr="00E931FE" w:rsidRDefault="00F028F4" w:rsidP="002B788C">
            <w:pPr>
              <w:jc w:val="center"/>
            </w:pPr>
            <w:r w:rsidRPr="00E931FE">
              <w:rPr>
                <w:rFonts w:hint="eastAsia"/>
              </w:rPr>
              <w:t>左</w:t>
            </w:r>
          </w:p>
        </w:tc>
        <w:tc>
          <w:tcPr>
            <w:tcW w:w="1440" w:type="dxa"/>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top w:val="single" w:sz="4" w:space="0" w:color="auto"/>
              <w:left w:val="single" w:sz="4" w:space="0" w:color="auto"/>
            </w:tcBorders>
            <w:vAlign w:val="center"/>
          </w:tcPr>
          <w:p w:rsidR="00F028F4" w:rsidRPr="00E931FE" w:rsidRDefault="00F028F4" w:rsidP="002B788C">
            <w:pPr>
              <w:jc w:val="center"/>
            </w:pPr>
          </w:p>
        </w:tc>
        <w:tc>
          <w:tcPr>
            <w:tcW w:w="952" w:type="dxa"/>
            <w:vMerge w:val="restart"/>
            <w:tcBorders>
              <w:top w:val="single" w:sz="4" w:space="0" w:color="auto"/>
              <w:lef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379"/>
        </w:trPr>
        <w:tc>
          <w:tcPr>
            <w:tcW w:w="0" w:type="auto"/>
            <w:vMerge/>
            <w:tcBorders>
              <w:top w:val="single" w:sz="4" w:space="0" w:color="auto"/>
            </w:tcBorders>
            <w:vAlign w:val="center"/>
          </w:tcPr>
          <w:p w:rsidR="00F028F4" w:rsidRPr="00E931FE" w:rsidRDefault="00F028F4" w:rsidP="002B788C"/>
        </w:tc>
        <w:tc>
          <w:tcPr>
            <w:tcW w:w="0" w:type="auto"/>
            <w:vMerge/>
            <w:vAlign w:val="center"/>
          </w:tcPr>
          <w:p w:rsidR="00F028F4" w:rsidRPr="00E931FE" w:rsidRDefault="00F028F4" w:rsidP="002B788C"/>
        </w:tc>
        <w:tc>
          <w:tcPr>
            <w:tcW w:w="654" w:type="dxa"/>
            <w:vAlign w:val="center"/>
          </w:tcPr>
          <w:p w:rsidR="00F028F4" w:rsidRPr="00E931FE" w:rsidRDefault="00F028F4" w:rsidP="002B788C">
            <w:pPr>
              <w:jc w:val="center"/>
            </w:pPr>
            <w:r w:rsidRPr="00E931FE">
              <w:rPr>
                <w:rFonts w:hint="eastAsia"/>
              </w:rPr>
              <w:t>右</w:t>
            </w:r>
          </w:p>
        </w:tc>
        <w:tc>
          <w:tcPr>
            <w:tcW w:w="1440" w:type="dxa"/>
            <w:tcBorders>
              <w:bottom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bottom w:val="single" w:sz="4" w:space="0" w:color="auto"/>
            </w:tcBorders>
            <w:vAlign w:val="center"/>
          </w:tcPr>
          <w:p w:rsidR="00F028F4" w:rsidRPr="00E931FE" w:rsidRDefault="00F028F4" w:rsidP="002B788C">
            <w:pPr>
              <w:jc w:val="center"/>
            </w:pPr>
          </w:p>
        </w:tc>
        <w:tc>
          <w:tcPr>
            <w:tcW w:w="426" w:type="dxa"/>
            <w:vMerge w:val="restart"/>
            <w:tcBorders>
              <w:bottom w:val="single" w:sz="4" w:space="0" w:color="auto"/>
            </w:tcBorders>
            <w:vAlign w:val="center"/>
          </w:tcPr>
          <w:p w:rsidR="00F028F4" w:rsidRPr="00E931FE" w:rsidRDefault="00F028F4" w:rsidP="002B788C">
            <w:pPr>
              <w:jc w:val="center"/>
            </w:pPr>
          </w:p>
        </w:tc>
        <w:tc>
          <w:tcPr>
            <w:tcW w:w="654" w:type="dxa"/>
            <w:vAlign w:val="center"/>
          </w:tcPr>
          <w:p w:rsidR="00F028F4" w:rsidRPr="00E931FE" w:rsidRDefault="00F028F4" w:rsidP="002B788C">
            <w:pPr>
              <w:jc w:val="center"/>
            </w:pPr>
            <w:r w:rsidRPr="00E931FE">
              <w:rPr>
                <w:rFonts w:hint="eastAsia"/>
              </w:rPr>
              <w:t>左</w:t>
            </w:r>
          </w:p>
        </w:tc>
        <w:tc>
          <w:tcPr>
            <w:tcW w:w="1440" w:type="dxa"/>
            <w:vAlign w:val="center"/>
          </w:tcPr>
          <w:p w:rsidR="00F028F4" w:rsidRPr="00E931FE" w:rsidRDefault="00F028F4" w:rsidP="002B788C">
            <w:pPr>
              <w:jc w:val="center"/>
            </w:pPr>
          </w:p>
        </w:tc>
        <w:tc>
          <w:tcPr>
            <w:tcW w:w="1620" w:type="dxa"/>
            <w:tcBorders>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952"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0" w:type="auto"/>
            <w:vMerge/>
            <w:tcBorders>
              <w:bottom w:val="single" w:sz="4" w:space="0" w:color="auto"/>
            </w:tcBorders>
            <w:vAlign w:val="center"/>
          </w:tcPr>
          <w:p w:rsidR="00F028F4" w:rsidRPr="00E931FE" w:rsidRDefault="00F028F4" w:rsidP="002B788C"/>
        </w:tc>
        <w:tc>
          <w:tcPr>
            <w:tcW w:w="0" w:type="auto"/>
            <w:vMerge/>
            <w:tcBorders>
              <w:bottom w:val="single" w:sz="4" w:space="0" w:color="auto"/>
            </w:tcBorders>
            <w:vAlign w:val="center"/>
          </w:tcPr>
          <w:p w:rsidR="00F028F4" w:rsidRPr="00E931FE" w:rsidRDefault="00F028F4" w:rsidP="002B788C"/>
        </w:tc>
        <w:tc>
          <w:tcPr>
            <w:tcW w:w="654" w:type="dxa"/>
            <w:tcBorders>
              <w:bottom w:val="single" w:sz="4" w:space="0" w:color="auto"/>
            </w:tcBorders>
            <w:vAlign w:val="center"/>
          </w:tcPr>
          <w:p w:rsidR="00F028F4" w:rsidRPr="00E931FE" w:rsidRDefault="00F028F4" w:rsidP="002B788C">
            <w:pPr>
              <w:jc w:val="center"/>
            </w:pPr>
            <w:r w:rsidRPr="00E931FE">
              <w:rPr>
                <w:rFonts w:hint="eastAsia"/>
              </w:rPr>
              <w:t>右</w:t>
            </w:r>
          </w:p>
        </w:tc>
        <w:tc>
          <w:tcPr>
            <w:tcW w:w="1440" w:type="dxa"/>
            <w:tcBorders>
              <w:bottom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top w:val="single" w:sz="4" w:space="0" w:color="auto"/>
            </w:tcBorders>
            <w:vAlign w:val="center"/>
          </w:tcPr>
          <w:p w:rsidR="00F028F4" w:rsidRPr="00E931FE" w:rsidRDefault="00F028F4" w:rsidP="002B788C">
            <w:pPr>
              <w:jc w:val="center"/>
            </w:pPr>
          </w:p>
        </w:tc>
        <w:tc>
          <w:tcPr>
            <w:tcW w:w="426" w:type="dxa"/>
            <w:vMerge w:val="restart"/>
            <w:tcBorders>
              <w:top w:val="single" w:sz="4" w:space="0" w:color="auto"/>
            </w:tcBorders>
            <w:vAlign w:val="center"/>
          </w:tcPr>
          <w:p w:rsidR="00F028F4" w:rsidRPr="00E931FE" w:rsidRDefault="00F028F4" w:rsidP="002B788C">
            <w:pPr>
              <w:jc w:val="center"/>
            </w:pPr>
          </w:p>
        </w:tc>
        <w:tc>
          <w:tcPr>
            <w:tcW w:w="654" w:type="dxa"/>
            <w:tcBorders>
              <w:top w:val="single" w:sz="4" w:space="0" w:color="auto"/>
            </w:tcBorders>
            <w:vAlign w:val="center"/>
          </w:tcPr>
          <w:p w:rsidR="00F028F4" w:rsidRPr="00E931FE" w:rsidRDefault="00F028F4" w:rsidP="002B788C">
            <w:pPr>
              <w:jc w:val="center"/>
            </w:pPr>
            <w:r w:rsidRPr="00E931FE">
              <w:rPr>
                <w:rFonts w:hint="eastAsia"/>
              </w:rPr>
              <w:t>左</w:t>
            </w:r>
          </w:p>
        </w:tc>
        <w:tc>
          <w:tcPr>
            <w:tcW w:w="1440" w:type="dxa"/>
            <w:tcBorders>
              <w:top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top w:val="single" w:sz="4" w:space="0" w:color="auto"/>
              <w:left w:val="single" w:sz="4" w:space="0" w:color="auto"/>
            </w:tcBorders>
            <w:vAlign w:val="center"/>
          </w:tcPr>
          <w:p w:rsidR="00F028F4" w:rsidRPr="00E931FE" w:rsidRDefault="00F028F4" w:rsidP="002B788C">
            <w:pPr>
              <w:jc w:val="center"/>
            </w:pPr>
          </w:p>
        </w:tc>
        <w:tc>
          <w:tcPr>
            <w:tcW w:w="952" w:type="dxa"/>
            <w:vMerge w:val="restart"/>
            <w:tcBorders>
              <w:top w:val="single" w:sz="4" w:space="0" w:color="auto"/>
              <w:lef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399"/>
        </w:trPr>
        <w:tc>
          <w:tcPr>
            <w:tcW w:w="0" w:type="auto"/>
            <w:vMerge/>
            <w:tcBorders>
              <w:top w:val="single" w:sz="4" w:space="0" w:color="auto"/>
            </w:tcBorders>
            <w:vAlign w:val="center"/>
          </w:tcPr>
          <w:p w:rsidR="00F028F4" w:rsidRPr="00E931FE" w:rsidRDefault="00F028F4" w:rsidP="002B788C"/>
        </w:tc>
        <w:tc>
          <w:tcPr>
            <w:tcW w:w="0" w:type="auto"/>
            <w:vMerge/>
            <w:tcBorders>
              <w:top w:val="single" w:sz="4" w:space="0" w:color="auto"/>
            </w:tcBorders>
            <w:vAlign w:val="center"/>
          </w:tcPr>
          <w:p w:rsidR="00F028F4" w:rsidRPr="00E931FE" w:rsidRDefault="00F028F4" w:rsidP="002B788C"/>
        </w:tc>
        <w:tc>
          <w:tcPr>
            <w:tcW w:w="654" w:type="dxa"/>
            <w:vAlign w:val="center"/>
          </w:tcPr>
          <w:p w:rsidR="00F028F4" w:rsidRPr="00E931FE" w:rsidRDefault="00F028F4" w:rsidP="002B788C">
            <w:pPr>
              <w:jc w:val="center"/>
            </w:pPr>
            <w:r w:rsidRPr="00E931FE">
              <w:rPr>
                <w:rFonts w:hint="eastAsia"/>
              </w:rPr>
              <w:t>右</w:t>
            </w:r>
          </w:p>
        </w:tc>
        <w:tc>
          <w:tcPr>
            <w:tcW w:w="1440" w:type="dxa"/>
            <w:tcBorders>
              <w:bottom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bottom w:val="single" w:sz="4" w:space="0" w:color="auto"/>
            </w:tcBorders>
            <w:vAlign w:val="center"/>
          </w:tcPr>
          <w:p w:rsidR="00F028F4" w:rsidRPr="00E931FE" w:rsidRDefault="00F028F4" w:rsidP="002B788C">
            <w:pPr>
              <w:jc w:val="center"/>
            </w:pPr>
          </w:p>
        </w:tc>
        <w:tc>
          <w:tcPr>
            <w:tcW w:w="426" w:type="dxa"/>
            <w:vMerge w:val="restart"/>
            <w:tcBorders>
              <w:bottom w:val="single" w:sz="4" w:space="0" w:color="auto"/>
            </w:tcBorders>
            <w:vAlign w:val="center"/>
          </w:tcPr>
          <w:p w:rsidR="00F028F4" w:rsidRPr="00E931FE" w:rsidRDefault="00F028F4" w:rsidP="002B788C">
            <w:pPr>
              <w:jc w:val="center"/>
            </w:pPr>
          </w:p>
        </w:tc>
        <w:tc>
          <w:tcPr>
            <w:tcW w:w="654" w:type="dxa"/>
            <w:vAlign w:val="center"/>
          </w:tcPr>
          <w:p w:rsidR="00F028F4" w:rsidRPr="00E931FE" w:rsidRDefault="00F028F4" w:rsidP="002B788C">
            <w:pPr>
              <w:jc w:val="center"/>
            </w:pPr>
            <w:r w:rsidRPr="00E931FE">
              <w:rPr>
                <w:rFonts w:hint="eastAsia"/>
              </w:rPr>
              <w:t>左</w:t>
            </w:r>
          </w:p>
        </w:tc>
        <w:tc>
          <w:tcPr>
            <w:tcW w:w="1440" w:type="dxa"/>
            <w:vAlign w:val="center"/>
          </w:tcPr>
          <w:p w:rsidR="00F028F4" w:rsidRPr="00E931FE" w:rsidRDefault="00F028F4" w:rsidP="002B788C">
            <w:pPr>
              <w:jc w:val="center"/>
            </w:pPr>
          </w:p>
        </w:tc>
        <w:tc>
          <w:tcPr>
            <w:tcW w:w="1620" w:type="dxa"/>
            <w:tcBorders>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952" w:type="dxa"/>
            <w:vMerge w:val="restart"/>
            <w:tcBorders>
              <w:left w:val="single" w:sz="4" w:space="0" w:color="auto"/>
              <w:bottom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0" w:type="auto"/>
            <w:vMerge/>
            <w:tcBorders>
              <w:bottom w:val="single" w:sz="4" w:space="0" w:color="auto"/>
            </w:tcBorders>
            <w:vAlign w:val="center"/>
          </w:tcPr>
          <w:p w:rsidR="00F028F4" w:rsidRPr="00E931FE" w:rsidRDefault="00F028F4" w:rsidP="002B788C"/>
        </w:tc>
        <w:tc>
          <w:tcPr>
            <w:tcW w:w="0" w:type="auto"/>
            <w:vMerge/>
            <w:tcBorders>
              <w:bottom w:val="single" w:sz="4" w:space="0" w:color="auto"/>
            </w:tcBorders>
            <w:vAlign w:val="center"/>
          </w:tcPr>
          <w:p w:rsidR="00F028F4" w:rsidRPr="00E931FE" w:rsidRDefault="00F028F4" w:rsidP="002B788C"/>
        </w:tc>
        <w:tc>
          <w:tcPr>
            <w:tcW w:w="654" w:type="dxa"/>
            <w:tcBorders>
              <w:bottom w:val="single" w:sz="4" w:space="0" w:color="auto"/>
            </w:tcBorders>
            <w:vAlign w:val="center"/>
          </w:tcPr>
          <w:p w:rsidR="00F028F4" w:rsidRPr="00E931FE" w:rsidRDefault="00F028F4" w:rsidP="002B788C">
            <w:pPr>
              <w:jc w:val="center"/>
            </w:pPr>
            <w:r w:rsidRPr="00E931FE">
              <w:rPr>
                <w:rFonts w:hint="eastAsia"/>
              </w:rPr>
              <w:t>右</w:t>
            </w:r>
          </w:p>
        </w:tc>
        <w:tc>
          <w:tcPr>
            <w:tcW w:w="1440" w:type="dxa"/>
            <w:tcBorders>
              <w:bottom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480"/>
        </w:trPr>
        <w:tc>
          <w:tcPr>
            <w:tcW w:w="468" w:type="dxa"/>
            <w:vMerge w:val="restart"/>
            <w:tcBorders>
              <w:top w:val="single" w:sz="4" w:space="0" w:color="auto"/>
            </w:tcBorders>
            <w:vAlign w:val="center"/>
          </w:tcPr>
          <w:p w:rsidR="00F028F4" w:rsidRPr="00E931FE" w:rsidRDefault="00F028F4" w:rsidP="002B788C">
            <w:pPr>
              <w:jc w:val="center"/>
            </w:pPr>
          </w:p>
        </w:tc>
        <w:tc>
          <w:tcPr>
            <w:tcW w:w="426" w:type="dxa"/>
            <w:vMerge w:val="restart"/>
            <w:tcBorders>
              <w:top w:val="single" w:sz="4" w:space="0" w:color="auto"/>
              <w:bottom w:val="single" w:sz="4" w:space="0" w:color="auto"/>
            </w:tcBorders>
            <w:vAlign w:val="center"/>
          </w:tcPr>
          <w:p w:rsidR="00F028F4" w:rsidRPr="00E931FE" w:rsidRDefault="00F028F4" w:rsidP="002B788C">
            <w:pPr>
              <w:jc w:val="center"/>
            </w:pPr>
          </w:p>
        </w:tc>
        <w:tc>
          <w:tcPr>
            <w:tcW w:w="654" w:type="dxa"/>
            <w:tcBorders>
              <w:top w:val="single" w:sz="4" w:space="0" w:color="auto"/>
            </w:tcBorders>
            <w:vAlign w:val="center"/>
          </w:tcPr>
          <w:p w:rsidR="00F028F4" w:rsidRPr="00E931FE" w:rsidRDefault="00F028F4" w:rsidP="002B788C">
            <w:pPr>
              <w:jc w:val="center"/>
            </w:pPr>
            <w:r w:rsidRPr="00E931FE">
              <w:rPr>
                <w:rFonts w:hint="eastAsia"/>
              </w:rPr>
              <w:t>左</w:t>
            </w:r>
          </w:p>
        </w:tc>
        <w:tc>
          <w:tcPr>
            <w:tcW w:w="1440" w:type="dxa"/>
            <w:tcBorders>
              <w:top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top w:val="single" w:sz="4" w:space="0" w:color="auto"/>
              <w:left w:val="single" w:sz="4" w:space="0" w:color="auto"/>
            </w:tcBorders>
            <w:vAlign w:val="center"/>
          </w:tcPr>
          <w:p w:rsidR="00F028F4" w:rsidRPr="00E931FE" w:rsidRDefault="00F028F4" w:rsidP="002B788C">
            <w:pPr>
              <w:jc w:val="center"/>
            </w:pPr>
          </w:p>
        </w:tc>
        <w:tc>
          <w:tcPr>
            <w:tcW w:w="952" w:type="dxa"/>
            <w:vMerge w:val="restart"/>
            <w:tcBorders>
              <w:top w:val="single" w:sz="4" w:space="0" w:color="auto"/>
              <w:lef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353"/>
        </w:trPr>
        <w:tc>
          <w:tcPr>
            <w:tcW w:w="0" w:type="auto"/>
            <w:vMerge/>
            <w:tcBorders>
              <w:top w:val="single" w:sz="4" w:space="0" w:color="auto"/>
            </w:tcBorders>
            <w:vAlign w:val="center"/>
          </w:tcPr>
          <w:p w:rsidR="00F028F4" w:rsidRPr="00E931FE" w:rsidRDefault="00F028F4" w:rsidP="002B788C"/>
        </w:tc>
        <w:tc>
          <w:tcPr>
            <w:tcW w:w="0" w:type="auto"/>
            <w:vMerge/>
            <w:tcBorders>
              <w:top w:val="single" w:sz="4" w:space="0" w:color="auto"/>
              <w:bottom w:val="single" w:sz="4" w:space="0" w:color="auto"/>
            </w:tcBorders>
            <w:vAlign w:val="center"/>
          </w:tcPr>
          <w:p w:rsidR="00F028F4" w:rsidRPr="00E931FE" w:rsidRDefault="00F028F4" w:rsidP="002B788C"/>
        </w:tc>
        <w:tc>
          <w:tcPr>
            <w:tcW w:w="654" w:type="dxa"/>
            <w:vAlign w:val="center"/>
          </w:tcPr>
          <w:p w:rsidR="00F028F4" w:rsidRPr="00E931FE" w:rsidRDefault="00F028F4" w:rsidP="002B788C">
            <w:pPr>
              <w:jc w:val="center"/>
            </w:pPr>
            <w:r w:rsidRPr="00E931FE">
              <w:rPr>
                <w:rFonts w:hint="eastAsia"/>
              </w:rPr>
              <w:t>右</w:t>
            </w:r>
          </w:p>
        </w:tc>
        <w:tc>
          <w:tcPr>
            <w:tcW w:w="1440" w:type="dxa"/>
            <w:tcBorders>
              <w:bottom w:val="single" w:sz="4" w:space="0" w:color="auto"/>
            </w:tcBorders>
            <w:vAlign w:val="center"/>
          </w:tcPr>
          <w:p w:rsidR="00F028F4" w:rsidRPr="00E931FE" w:rsidRDefault="00F028F4" w:rsidP="002B788C">
            <w:pPr>
              <w:jc w:val="center"/>
            </w:pPr>
          </w:p>
        </w:tc>
        <w:tc>
          <w:tcPr>
            <w:tcW w:w="1620" w:type="dxa"/>
            <w:tcBorders>
              <w:top w:val="single" w:sz="4" w:space="0" w:color="auto"/>
              <w:bottom w:val="single" w:sz="4" w:space="0" w:color="auto"/>
              <w:right w:val="single" w:sz="4" w:space="0" w:color="auto"/>
            </w:tcBorders>
            <w:vAlign w:val="center"/>
          </w:tcPr>
          <w:p w:rsidR="00F028F4" w:rsidRPr="00E931FE" w:rsidRDefault="00F028F4" w:rsidP="002B788C">
            <w:pPr>
              <w:jc w:val="center"/>
            </w:pPr>
          </w:p>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top w:val="single" w:sz="4" w:space="0" w:color="auto"/>
              <w:left w:val="single" w:sz="4"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353"/>
        </w:trPr>
        <w:tc>
          <w:tcPr>
            <w:tcW w:w="468" w:type="dxa"/>
            <w:vMerge w:val="restart"/>
            <w:tcBorders>
              <w:bottom w:val="single" w:sz="12" w:space="0" w:color="auto"/>
            </w:tcBorders>
            <w:vAlign w:val="center"/>
          </w:tcPr>
          <w:p w:rsidR="00F028F4" w:rsidRPr="00E931FE" w:rsidRDefault="00F028F4" w:rsidP="002B788C"/>
        </w:tc>
        <w:tc>
          <w:tcPr>
            <w:tcW w:w="426" w:type="dxa"/>
            <w:vMerge w:val="restart"/>
            <w:tcBorders>
              <w:top w:val="single" w:sz="4" w:space="0" w:color="auto"/>
              <w:bottom w:val="single" w:sz="12" w:space="0" w:color="auto"/>
            </w:tcBorders>
            <w:vAlign w:val="center"/>
          </w:tcPr>
          <w:p w:rsidR="00F028F4" w:rsidRPr="00E931FE" w:rsidRDefault="00F028F4" w:rsidP="002B788C">
            <w:pPr>
              <w:jc w:val="center"/>
            </w:pPr>
          </w:p>
        </w:tc>
        <w:tc>
          <w:tcPr>
            <w:tcW w:w="654" w:type="dxa"/>
            <w:vAlign w:val="center"/>
          </w:tcPr>
          <w:p w:rsidR="00F028F4" w:rsidRPr="00E931FE" w:rsidRDefault="00F028F4" w:rsidP="002B788C">
            <w:pPr>
              <w:jc w:val="center"/>
            </w:pPr>
            <w:r w:rsidRPr="00E931FE">
              <w:rPr>
                <w:rFonts w:hint="eastAsia"/>
              </w:rPr>
              <w:t>左</w:t>
            </w:r>
          </w:p>
        </w:tc>
        <w:tc>
          <w:tcPr>
            <w:tcW w:w="1440" w:type="dxa"/>
            <w:vAlign w:val="center"/>
          </w:tcPr>
          <w:p w:rsidR="00F028F4" w:rsidRPr="00E931FE" w:rsidRDefault="00F028F4" w:rsidP="002B788C">
            <w:pPr>
              <w:jc w:val="center"/>
            </w:pPr>
          </w:p>
        </w:tc>
        <w:tc>
          <w:tcPr>
            <w:tcW w:w="1620" w:type="dxa"/>
            <w:tcBorders>
              <w:bottom w:val="single" w:sz="4" w:space="0" w:color="auto"/>
              <w:right w:val="single" w:sz="4" w:space="0" w:color="auto"/>
            </w:tcBorders>
            <w:vAlign w:val="center"/>
          </w:tcPr>
          <w:p w:rsidR="00F028F4" w:rsidRPr="00E931FE" w:rsidRDefault="00F028F4" w:rsidP="002B788C">
            <w:pPr>
              <w:jc w:val="center"/>
            </w:pPr>
          </w:p>
        </w:tc>
        <w:tc>
          <w:tcPr>
            <w:tcW w:w="1604" w:type="dxa"/>
            <w:vMerge w:val="restart"/>
            <w:tcBorders>
              <w:left w:val="single" w:sz="4" w:space="0" w:color="auto"/>
              <w:bottom w:val="single" w:sz="12" w:space="0" w:color="auto"/>
            </w:tcBorders>
            <w:vAlign w:val="center"/>
          </w:tcPr>
          <w:p w:rsidR="00F028F4" w:rsidRPr="00E931FE" w:rsidRDefault="00F028F4" w:rsidP="002B788C">
            <w:pPr>
              <w:jc w:val="center"/>
            </w:pPr>
          </w:p>
        </w:tc>
        <w:tc>
          <w:tcPr>
            <w:tcW w:w="952" w:type="dxa"/>
            <w:vMerge w:val="restart"/>
            <w:tcBorders>
              <w:left w:val="single" w:sz="4" w:space="0" w:color="auto"/>
              <w:bottom w:val="single" w:sz="12"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r>
      <w:tr w:rsidR="00F028F4" w:rsidRPr="00E931FE" w:rsidTr="002B788C">
        <w:trPr>
          <w:cantSplit/>
          <w:trHeight w:val="353"/>
        </w:trPr>
        <w:tc>
          <w:tcPr>
            <w:tcW w:w="0" w:type="auto"/>
            <w:vMerge/>
            <w:tcBorders>
              <w:bottom w:val="single" w:sz="12" w:space="0" w:color="auto"/>
            </w:tcBorders>
            <w:vAlign w:val="center"/>
          </w:tcPr>
          <w:p w:rsidR="00F028F4" w:rsidRPr="00E931FE" w:rsidRDefault="00F028F4" w:rsidP="002B788C"/>
        </w:tc>
        <w:tc>
          <w:tcPr>
            <w:tcW w:w="0" w:type="auto"/>
            <w:vMerge/>
            <w:tcBorders>
              <w:top w:val="single" w:sz="4" w:space="0" w:color="auto"/>
              <w:bottom w:val="single" w:sz="12" w:space="0" w:color="auto"/>
            </w:tcBorders>
            <w:vAlign w:val="center"/>
          </w:tcPr>
          <w:p w:rsidR="00F028F4" w:rsidRPr="00E931FE" w:rsidRDefault="00F028F4" w:rsidP="002B788C"/>
        </w:tc>
        <w:tc>
          <w:tcPr>
            <w:tcW w:w="654" w:type="dxa"/>
            <w:tcBorders>
              <w:bottom w:val="single" w:sz="12" w:space="0" w:color="auto"/>
            </w:tcBorders>
            <w:vAlign w:val="center"/>
          </w:tcPr>
          <w:p w:rsidR="00F028F4" w:rsidRPr="00E931FE" w:rsidRDefault="00F028F4" w:rsidP="002B788C">
            <w:pPr>
              <w:jc w:val="center"/>
            </w:pPr>
            <w:r w:rsidRPr="00E931FE">
              <w:rPr>
                <w:rFonts w:hint="eastAsia"/>
              </w:rPr>
              <w:t>右</w:t>
            </w:r>
          </w:p>
        </w:tc>
        <w:tc>
          <w:tcPr>
            <w:tcW w:w="1440" w:type="dxa"/>
            <w:tcBorders>
              <w:bottom w:val="single" w:sz="12" w:space="0" w:color="auto"/>
            </w:tcBorders>
            <w:vAlign w:val="center"/>
          </w:tcPr>
          <w:p w:rsidR="00F028F4" w:rsidRPr="00E931FE" w:rsidRDefault="00F028F4" w:rsidP="002B788C">
            <w:pPr>
              <w:jc w:val="center"/>
            </w:pPr>
          </w:p>
        </w:tc>
        <w:tc>
          <w:tcPr>
            <w:tcW w:w="1620" w:type="dxa"/>
            <w:tcBorders>
              <w:top w:val="single" w:sz="4" w:space="0" w:color="auto"/>
              <w:bottom w:val="single" w:sz="12" w:space="0" w:color="auto"/>
              <w:right w:val="single" w:sz="4" w:space="0" w:color="auto"/>
            </w:tcBorders>
            <w:vAlign w:val="center"/>
          </w:tcPr>
          <w:p w:rsidR="00F028F4" w:rsidRPr="00E931FE" w:rsidRDefault="00F028F4" w:rsidP="002B788C">
            <w:pPr>
              <w:jc w:val="center"/>
            </w:pPr>
          </w:p>
        </w:tc>
        <w:tc>
          <w:tcPr>
            <w:tcW w:w="0" w:type="auto"/>
            <w:vMerge/>
            <w:tcBorders>
              <w:left w:val="single" w:sz="4" w:space="0" w:color="auto"/>
              <w:bottom w:val="single" w:sz="12"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c>
          <w:tcPr>
            <w:tcW w:w="0" w:type="auto"/>
            <w:vMerge/>
            <w:tcBorders>
              <w:left w:val="single" w:sz="4" w:space="0" w:color="auto"/>
              <w:bottom w:val="single" w:sz="12" w:space="0" w:color="auto"/>
            </w:tcBorders>
            <w:vAlign w:val="center"/>
          </w:tcPr>
          <w:p w:rsidR="00F028F4" w:rsidRPr="00E931FE" w:rsidRDefault="00F028F4" w:rsidP="002B788C"/>
        </w:tc>
      </w:tr>
    </w:tbl>
    <w:p w:rsidR="00F028F4" w:rsidRDefault="00F028F4" w:rsidP="00184D50">
      <w:pPr>
        <w:pStyle w:val="Heading1"/>
        <w:jc w:val="center"/>
      </w:pPr>
    </w:p>
    <w:sectPr w:rsidR="00F028F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8F4" w:rsidRDefault="00F028F4" w:rsidP="0037013E">
      <w:pPr>
        <w:spacing w:after="0"/>
      </w:pPr>
      <w:r>
        <w:separator/>
      </w:r>
    </w:p>
  </w:endnote>
  <w:endnote w:type="continuationSeparator" w:id="0">
    <w:p w:rsidR="00F028F4" w:rsidRDefault="00F028F4" w:rsidP="003701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8F4" w:rsidRDefault="00F028F4" w:rsidP="0037013E">
      <w:pPr>
        <w:spacing w:after="0"/>
      </w:pPr>
      <w:r>
        <w:separator/>
      </w:r>
    </w:p>
  </w:footnote>
  <w:footnote w:type="continuationSeparator" w:id="0">
    <w:p w:rsidR="00F028F4" w:rsidRDefault="00F028F4" w:rsidP="003701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34D"/>
    <w:multiLevelType w:val="hybridMultilevel"/>
    <w:tmpl w:val="B5DAE0B8"/>
    <w:lvl w:ilvl="0" w:tplc="2B5239A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702D75"/>
    <w:multiLevelType w:val="hybridMultilevel"/>
    <w:tmpl w:val="BF28DE0A"/>
    <w:lvl w:ilvl="0" w:tplc="5C1C27C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C316BFB"/>
    <w:multiLevelType w:val="hybridMultilevel"/>
    <w:tmpl w:val="8564F66A"/>
    <w:lvl w:ilvl="0" w:tplc="4258BD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48A74D8"/>
    <w:multiLevelType w:val="hybridMultilevel"/>
    <w:tmpl w:val="D76E0EC4"/>
    <w:lvl w:ilvl="0" w:tplc="D862C22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DFC7364"/>
    <w:multiLevelType w:val="hybridMultilevel"/>
    <w:tmpl w:val="206083CC"/>
    <w:lvl w:ilvl="0" w:tplc="49FA75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F356DF3"/>
    <w:multiLevelType w:val="hybridMultilevel"/>
    <w:tmpl w:val="CBE232E6"/>
    <w:lvl w:ilvl="0" w:tplc="E0942C5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672716A"/>
    <w:multiLevelType w:val="hybridMultilevel"/>
    <w:tmpl w:val="84D0BFEC"/>
    <w:lvl w:ilvl="0" w:tplc="0D64F27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D267F07"/>
    <w:multiLevelType w:val="hybridMultilevel"/>
    <w:tmpl w:val="04326104"/>
    <w:lvl w:ilvl="0" w:tplc="60B45FA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019E"/>
    <w:rsid w:val="000F061C"/>
    <w:rsid w:val="00106D00"/>
    <w:rsid w:val="00162066"/>
    <w:rsid w:val="00184D50"/>
    <w:rsid w:val="0018539B"/>
    <w:rsid w:val="00253FF7"/>
    <w:rsid w:val="002A0754"/>
    <w:rsid w:val="002B788C"/>
    <w:rsid w:val="002F1115"/>
    <w:rsid w:val="003214DD"/>
    <w:rsid w:val="0032229F"/>
    <w:rsid w:val="00323B43"/>
    <w:rsid w:val="0037013E"/>
    <w:rsid w:val="003D37D8"/>
    <w:rsid w:val="004054CA"/>
    <w:rsid w:val="00426133"/>
    <w:rsid w:val="004358AB"/>
    <w:rsid w:val="00454D60"/>
    <w:rsid w:val="00472DA3"/>
    <w:rsid w:val="004730FF"/>
    <w:rsid w:val="005151D5"/>
    <w:rsid w:val="0051739D"/>
    <w:rsid w:val="0051740A"/>
    <w:rsid w:val="005705B4"/>
    <w:rsid w:val="00584924"/>
    <w:rsid w:val="005C5948"/>
    <w:rsid w:val="006F0268"/>
    <w:rsid w:val="00765C61"/>
    <w:rsid w:val="00793193"/>
    <w:rsid w:val="007B6224"/>
    <w:rsid w:val="007C486B"/>
    <w:rsid w:val="008112C6"/>
    <w:rsid w:val="00842D38"/>
    <w:rsid w:val="008B7726"/>
    <w:rsid w:val="00901C9F"/>
    <w:rsid w:val="009165F8"/>
    <w:rsid w:val="00934B86"/>
    <w:rsid w:val="009834BA"/>
    <w:rsid w:val="009D26AF"/>
    <w:rsid w:val="009D7629"/>
    <w:rsid w:val="00A33E80"/>
    <w:rsid w:val="00A37434"/>
    <w:rsid w:val="00A66767"/>
    <w:rsid w:val="00AA0AF1"/>
    <w:rsid w:val="00AA0FAC"/>
    <w:rsid w:val="00AF207A"/>
    <w:rsid w:val="00AF31DA"/>
    <w:rsid w:val="00B00171"/>
    <w:rsid w:val="00C1253D"/>
    <w:rsid w:val="00CE11FD"/>
    <w:rsid w:val="00D26BE6"/>
    <w:rsid w:val="00D31D50"/>
    <w:rsid w:val="00D85139"/>
    <w:rsid w:val="00D9000C"/>
    <w:rsid w:val="00E575A9"/>
    <w:rsid w:val="00E5769C"/>
    <w:rsid w:val="00E931FE"/>
    <w:rsid w:val="00F028F4"/>
    <w:rsid w:val="00F07101"/>
    <w:rsid w:val="00F073DA"/>
    <w:rsid w:val="00F21E78"/>
    <w:rsid w:val="00F270C8"/>
    <w:rsid w:val="00F340D5"/>
    <w:rsid w:val="00F3694B"/>
    <w:rsid w:val="00F41769"/>
    <w:rsid w:val="00F54F1D"/>
    <w:rsid w:val="00FA0F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1">
    <w:name w:val="heading 1"/>
    <w:basedOn w:val="Normal"/>
    <w:next w:val="Normal"/>
    <w:link w:val="Heading1Char"/>
    <w:uiPriority w:val="99"/>
    <w:qFormat/>
    <w:rsid w:val="00184D5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autoRedefine/>
    <w:uiPriority w:val="99"/>
    <w:qFormat/>
    <w:rsid w:val="00F21E78"/>
    <w:pPr>
      <w:keepNext/>
      <w:keepLines/>
      <w:widowControl w:val="0"/>
      <w:tabs>
        <w:tab w:val="left" w:pos="1980"/>
      </w:tabs>
      <w:adjustRightInd/>
      <w:snapToGrid/>
      <w:spacing w:before="260" w:after="260" w:line="360" w:lineRule="auto"/>
      <w:jc w:val="center"/>
      <w:outlineLvl w:val="1"/>
    </w:pPr>
    <w:rPr>
      <w:rFonts w:ascii="Arial" w:eastAsia="黑体" w:hAnsi="Arial"/>
      <w:bCs/>
      <w:kern w:val="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4D50"/>
    <w:rPr>
      <w:rFonts w:ascii="Tahoma" w:hAnsi="Tahoma" w:cs="Times New Roman"/>
      <w:b/>
      <w:bCs/>
      <w:kern w:val="44"/>
      <w:sz w:val="44"/>
      <w:szCs w:val="44"/>
    </w:rPr>
  </w:style>
  <w:style w:type="character" w:customStyle="1" w:styleId="Heading2Char">
    <w:name w:val="Heading 2 Char"/>
    <w:basedOn w:val="DefaultParagraphFont"/>
    <w:link w:val="Heading2"/>
    <w:uiPriority w:val="99"/>
    <w:semiHidden/>
    <w:locked/>
    <w:rsid w:val="00F21E78"/>
    <w:rPr>
      <w:rFonts w:ascii="Arial" w:eastAsia="黑体" w:hAnsi="Arial" w:cs="Times New Roman"/>
      <w:bCs/>
      <w:kern w:val="2"/>
      <w:sz w:val="32"/>
      <w:szCs w:val="32"/>
    </w:rPr>
  </w:style>
  <w:style w:type="paragraph" w:styleId="PlainText">
    <w:name w:val="Plain Text"/>
    <w:basedOn w:val="Normal"/>
    <w:link w:val="PlainTextChar"/>
    <w:uiPriority w:val="99"/>
    <w:rsid w:val="00F21E78"/>
    <w:pPr>
      <w:widowControl w:val="0"/>
      <w:adjustRightInd/>
      <w:snapToGrid/>
      <w:spacing w:after="0"/>
      <w:jc w:val="both"/>
    </w:pPr>
    <w:rPr>
      <w:rFonts w:ascii="宋体" w:eastAsia="宋体" w:hAnsi="Courier New"/>
      <w:kern w:val="2"/>
      <w:sz w:val="21"/>
      <w:szCs w:val="20"/>
    </w:rPr>
  </w:style>
  <w:style w:type="character" w:customStyle="1" w:styleId="PlainTextChar">
    <w:name w:val="Plain Text Char"/>
    <w:basedOn w:val="DefaultParagraphFont"/>
    <w:link w:val="PlainText"/>
    <w:uiPriority w:val="99"/>
    <w:locked/>
    <w:rsid w:val="00F21E78"/>
    <w:rPr>
      <w:rFonts w:ascii="宋体" w:eastAsia="宋体" w:hAnsi="Courier New" w:cs="Times New Roman"/>
      <w:kern w:val="2"/>
      <w:sz w:val="20"/>
      <w:szCs w:val="20"/>
    </w:rPr>
  </w:style>
  <w:style w:type="paragraph" w:styleId="Header">
    <w:name w:val="header"/>
    <w:basedOn w:val="Normal"/>
    <w:link w:val="HeaderChar"/>
    <w:uiPriority w:val="99"/>
    <w:rsid w:val="0037013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37013E"/>
    <w:rPr>
      <w:rFonts w:ascii="Tahoma" w:hAnsi="Tahoma" w:cs="Times New Roman"/>
      <w:sz w:val="18"/>
      <w:szCs w:val="18"/>
    </w:rPr>
  </w:style>
  <w:style w:type="paragraph" w:styleId="Footer">
    <w:name w:val="footer"/>
    <w:basedOn w:val="Normal"/>
    <w:link w:val="FooterChar"/>
    <w:uiPriority w:val="99"/>
    <w:rsid w:val="0037013E"/>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37013E"/>
    <w:rPr>
      <w:rFonts w:ascii="Tahoma" w:hAnsi="Tahoma" w:cs="Times New Roman"/>
      <w:sz w:val="18"/>
      <w:szCs w:val="18"/>
    </w:rPr>
  </w:style>
  <w:style w:type="paragraph" w:styleId="ListParagraph">
    <w:name w:val="List Paragraph"/>
    <w:basedOn w:val="Normal"/>
    <w:uiPriority w:val="99"/>
    <w:qFormat/>
    <w:rsid w:val="005C5948"/>
    <w:pPr>
      <w:ind w:firstLineChars="200" w:firstLine="420"/>
    </w:pPr>
  </w:style>
  <w:style w:type="paragraph" w:styleId="BalloonText">
    <w:name w:val="Balloon Text"/>
    <w:basedOn w:val="Normal"/>
    <w:link w:val="BalloonTextChar"/>
    <w:uiPriority w:val="99"/>
    <w:semiHidden/>
    <w:rsid w:val="00184D50"/>
    <w:pPr>
      <w:spacing w:after="0"/>
    </w:pPr>
    <w:rPr>
      <w:sz w:val="18"/>
      <w:szCs w:val="18"/>
    </w:rPr>
  </w:style>
  <w:style w:type="character" w:customStyle="1" w:styleId="BalloonTextChar">
    <w:name w:val="Balloon Text Char"/>
    <w:basedOn w:val="DefaultParagraphFont"/>
    <w:link w:val="BalloonText"/>
    <w:uiPriority w:val="99"/>
    <w:semiHidden/>
    <w:locked/>
    <w:rsid w:val="00184D50"/>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8487612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980</Words>
  <Characters>5586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工程测量Ⅱ》课程实验教学大纲</dc:title>
  <dc:subject/>
  <dc:creator/>
  <cp:keywords/>
  <dc:description/>
  <cp:lastModifiedBy>User</cp:lastModifiedBy>
  <cp:revision>3</cp:revision>
  <dcterms:created xsi:type="dcterms:W3CDTF">2016-05-11T09:49:00Z</dcterms:created>
  <dcterms:modified xsi:type="dcterms:W3CDTF">2016-05-11T09:49:00Z</dcterms:modified>
</cp:coreProperties>
</file>